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4DD83" w14:textId="77777777" w:rsidR="005D080C" w:rsidRPr="005D080C" w:rsidRDefault="005D080C" w:rsidP="005D080C">
      <w:pPr>
        <w:rPr>
          <w:b/>
          <w:bCs/>
          <w:sz w:val="22"/>
          <w:szCs w:val="24"/>
        </w:rPr>
      </w:pPr>
      <w:r w:rsidRPr="005D080C">
        <w:rPr>
          <w:rFonts w:hint="eastAsia"/>
          <w:b/>
          <w:bCs/>
          <w:sz w:val="22"/>
          <w:szCs w:val="24"/>
        </w:rPr>
        <w:t>▼</w:t>
      </w:r>
      <w:proofErr w:type="spellStart"/>
      <w:r w:rsidRPr="005D080C">
        <w:rPr>
          <w:b/>
          <w:bCs/>
          <w:sz w:val="22"/>
          <w:szCs w:val="24"/>
        </w:rPr>
        <w:t>doda</w:t>
      </w:r>
      <w:proofErr w:type="spellEnd"/>
      <w:r w:rsidRPr="005D080C">
        <w:rPr>
          <w:b/>
          <w:bCs/>
          <w:sz w:val="22"/>
          <w:szCs w:val="24"/>
        </w:rPr>
        <w:t>転職セミナー動画 確認テスト▼</w:t>
      </w:r>
    </w:p>
    <w:p w14:paraId="2530A6B1" w14:textId="7801DB74" w:rsidR="005D080C" w:rsidRDefault="005D080C" w:rsidP="005D080C">
      <w:r w:rsidRPr="005D080C">
        <w:rPr>
          <w:rFonts w:hint="eastAsia"/>
        </w:rPr>
        <w:t>セミナー動画名：</w:t>
      </w:r>
      <w:proofErr w:type="spellStart"/>
      <w:r>
        <w:t>doda</w:t>
      </w:r>
      <w:proofErr w:type="spellEnd"/>
      <w:r>
        <w:t>オンライン転職教室</w:t>
      </w:r>
    </w:p>
    <w:p w14:paraId="5BD0D549" w14:textId="77777777" w:rsidR="00F319A8" w:rsidRDefault="00F319A8" w:rsidP="005D080C"/>
    <w:p w14:paraId="5B9939FE" w14:textId="5DCB7C79" w:rsidR="00347CF6" w:rsidRDefault="00347CF6" w:rsidP="00347CF6">
      <w:r>
        <w:rPr>
          <w:rFonts w:hint="eastAsia"/>
        </w:rPr>
        <w:t>以下のテストは、必ずすべての動画を視聴してから受験してください</w:t>
      </w:r>
      <w:r w:rsidR="00CB4D02">
        <w:rPr>
          <w:rFonts w:hint="eastAsia"/>
        </w:rPr>
        <w:t>。</w:t>
      </w:r>
    </w:p>
    <w:p w14:paraId="69B8695A" w14:textId="2052A230" w:rsidR="00F319A8" w:rsidRDefault="00347CF6" w:rsidP="00347CF6">
      <w:r>
        <w:rPr>
          <w:rFonts w:hint="eastAsia"/>
        </w:rPr>
        <w:t>なお、回答は最終ページに記載しています。</w:t>
      </w:r>
    </w:p>
    <w:p w14:paraId="2715D92A" w14:textId="77777777" w:rsidR="00347CF6" w:rsidRDefault="00347CF6" w:rsidP="00347CF6"/>
    <w:p w14:paraId="4D434CA8" w14:textId="5677A54C" w:rsidR="005D080C" w:rsidRDefault="005D080C" w:rsidP="005D080C">
      <w:r>
        <w:rPr>
          <w:rFonts w:hint="eastAsia"/>
        </w:rPr>
        <w:t>【</w:t>
      </w:r>
      <w:r>
        <w:t>Q1】転職活動において、「自分が何をしたいか」がよく分からない場合、何から始めるとよいでしょうか。一つ選んでください</w:t>
      </w:r>
      <w:r>
        <w:rPr>
          <w:rFonts w:hint="eastAsia"/>
        </w:rPr>
        <w:t>。</w:t>
      </w:r>
    </w:p>
    <w:p w14:paraId="573AA828" w14:textId="77777777" w:rsidR="005D080C" w:rsidRDefault="005D080C" w:rsidP="005D080C">
      <w:pPr>
        <w:pStyle w:val="a9"/>
        <w:numPr>
          <w:ilvl w:val="0"/>
          <w:numId w:val="1"/>
        </w:numPr>
      </w:pPr>
      <w:r>
        <w:rPr>
          <w:rFonts w:hint="eastAsia"/>
        </w:rPr>
        <w:t>自分の「やりたいこと」を考え、しっかりと「自己分析」を行う</w:t>
      </w:r>
    </w:p>
    <w:p w14:paraId="6F9954F6" w14:textId="77777777" w:rsidR="005D080C" w:rsidRDefault="005D080C" w:rsidP="005D080C">
      <w:pPr>
        <w:pStyle w:val="a9"/>
        <w:numPr>
          <w:ilvl w:val="0"/>
          <w:numId w:val="1"/>
        </w:numPr>
      </w:pPr>
      <w:r>
        <w:rPr>
          <w:rFonts w:hint="eastAsia"/>
        </w:rPr>
        <w:t>何がしたいか分からないので、漠然としたまま転職活動を行う</w:t>
      </w:r>
    </w:p>
    <w:p w14:paraId="4510A705" w14:textId="5484395C" w:rsidR="005D080C" w:rsidRDefault="005D080C" w:rsidP="005D080C">
      <w:pPr>
        <w:pStyle w:val="a9"/>
        <w:numPr>
          <w:ilvl w:val="0"/>
          <w:numId w:val="1"/>
        </w:numPr>
      </w:pPr>
      <w:r>
        <w:rPr>
          <w:rFonts w:hint="eastAsia"/>
        </w:rPr>
        <w:t>考えることは面倒なので、あきらめる</w:t>
      </w:r>
    </w:p>
    <w:p w14:paraId="2AE43E5D" w14:textId="77777777" w:rsidR="005D080C" w:rsidRDefault="005D080C" w:rsidP="005D080C"/>
    <w:p w14:paraId="5BFBBDF7" w14:textId="2ACB4E23" w:rsidR="005D080C" w:rsidRDefault="005D080C" w:rsidP="005D080C">
      <w:r>
        <w:rPr>
          <w:rFonts w:hint="eastAsia"/>
        </w:rPr>
        <w:t>【</w:t>
      </w:r>
      <w:r>
        <w:t>Q2】転職後にミスマッチを起こさないため、どのような考えを持つことがよいでしょうか。一つ選んでください。</w:t>
      </w:r>
    </w:p>
    <w:p w14:paraId="0BC06720" w14:textId="77777777" w:rsidR="005D080C" w:rsidRDefault="005D080C" w:rsidP="005D080C">
      <w:pPr>
        <w:pStyle w:val="a9"/>
        <w:numPr>
          <w:ilvl w:val="0"/>
          <w:numId w:val="2"/>
        </w:numPr>
      </w:pPr>
      <w:r>
        <w:rPr>
          <w:rFonts w:hint="eastAsia"/>
        </w:rPr>
        <w:t>自己分析に自信がないので、労働条件面・待遇面・福利厚生面だけを考える</w:t>
      </w:r>
    </w:p>
    <w:p w14:paraId="7A873FB6" w14:textId="77777777" w:rsidR="005D080C" w:rsidRDefault="005D080C" w:rsidP="005D080C">
      <w:pPr>
        <w:pStyle w:val="a9"/>
        <w:numPr>
          <w:ilvl w:val="0"/>
          <w:numId w:val="2"/>
        </w:numPr>
      </w:pPr>
      <w:r>
        <w:rPr>
          <w:rFonts w:hint="eastAsia"/>
        </w:rPr>
        <w:t>食わず嫌いでもいいから、先入観で考える</w:t>
      </w:r>
    </w:p>
    <w:p w14:paraId="7C5F2FD3" w14:textId="043B85C3" w:rsidR="005D080C" w:rsidRDefault="005D080C" w:rsidP="005D080C">
      <w:pPr>
        <w:pStyle w:val="a9"/>
        <w:numPr>
          <w:ilvl w:val="0"/>
          <w:numId w:val="2"/>
        </w:numPr>
      </w:pPr>
      <w:r>
        <w:rPr>
          <w:rFonts w:hint="eastAsia"/>
        </w:rPr>
        <w:t>幅の広い視野を持ち、自分の転職活動の可能性を広げながら考える</w:t>
      </w:r>
    </w:p>
    <w:p w14:paraId="6ABAA963" w14:textId="77777777" w:rsidR="005D080C" w:rsidRDefault="005D080C" w:rsidP="005D080C"/>
    <w:p w14:paraId="440EE2EB" w14:textId="548167F6" w:rsidR="005D080C" w:rsidRDefault="005D080C" w:rsidP="005D080C">
      <w:r>
        <w:rPr>
          <w:rFonts w:hint="eastAsia"/>
        </w:rPr>
        <w:t>【</w:t>
      </w:r>
      <w:r>
        <w:t>Q3】動画では職務経歴書に、どのような内容を記載することを推奨されていたでしょうか。一つ選んでください。</w:t>
      </w:r>
    </w:p>
    <w:p w14:paraId="0A503791" w14:textId="77777777" w:rsidR="005D080C" w:rsidRDefault="005D080C" w:rsidP="005D080C">
      <w:pPr>
        <w:pStyle w:val="a9"/>
        <w:numPr>
          <w:ilvl w:val="0"/>
          <w:numId w:val="3"/>
        </w:numPr>
      </w:pPr>
      <w:r>
        <w:rPr>
          <w:rFonts w:hint="eastAsia"/>
        </w:rPr>
        <w:t>これまでの職務の経歴と業務を通じて得たスキルと、そのスキルが志望する企業にどのように活かせるか具体的に記載する</w:t>
      </w:r>
    </w:p>
    <w:p w14:paraId="41B125BC" w14:textId="77777777" w:rsidR="005D080C" w:rsidRDefault="005D080C" w:rsidP="005D080C">
      <w:pPr>
        <w:pStyle w:val="a9"/>
        <w:numPr>
          <w:ilvl w:val="0"/>
          <w:numId w:val="3"/>
        </w:numPr>
      </w:pPr>
      <w:r>
        <w:rPr>
          <w:rFonts w:hint="eastAsia"/>
        </w:rPr>
        <w:t>自分の活かせるスキルが分からないので、企業に入りたい強い意志のみ伝える</w:t>
      </w:r>
    </w:p>
    <w:p w14:paraId="0CE1855F" w14:textId="1C9AB3F9" w:rsidR="005D080C" w:rsidRDefault="005D080C" w:rsidP="005D080C">
      <w:pPr>
        <w:pStyle w:val="a9"/>
        <w:numPr>
          <w:ilvl w:val="0"/>
          <w:numId w:val="3"/>
        </w:numPr>
      </w:pPr>
      <w:r>
        <w:rPr>
          <w:rFonts w:hint="eastAsia"/>
        </w:rPr>
        <w:t>煩雑になってでも、自分の</w:t>
      </w:r>
      <w:r>
        <w:t>PRポイントは思いついた順に記載する</w:t>
      </w:r>
    </w:p>
    <w:p w14:paraId="42C651EC" w14:textId="77777777" w:rsidR="005D080C" w:rsidRDefault="005D080C" w:rsidP="005D080C"/>
    <w:p w14:paraId="5CB7F65E" w14:textId="037E1AA4" w:rsidR="005D080C" w:rsidRDefault="005D080C" w:rsidP="005D080C">
      <w:r>
        <w:rPr>
          <w:rFonts w:hint="eastAsia"/>
        </w:rPr>
        <w:t>【</w:t>
      </w:r>
      <w:r>
        <w:t>Q4】自己PRではいつごろのエピソードを記載するのがよりよいでしょうか。一つ選んでください。</w:t>
      </w:r>
    </w:p>
    <w:p w14:paraId="6FF41416" w14:textId="77777777" w:rsidR="005D080C" w:rsidRDefault="005D080C" w:rsidP="005D080C">
      <w:pPr>
        <w:pStyle w:val="a9"/>
        <w:numPr>
          <w:ilvl w:val="0"/>
          <w:numId w:val="4"/>
        </w:numPr>
      </w:pPr>
      <w:r>
        <w:t>10年前のエピソードを記載する</w:t>
      </w:r>
    </w:p>
    <w:p w14:paraId="3BBCFB03" w14:textId="77777777" w:rsidR="005D080C" w:rsidRDefault="005D080C" w:rsidP="005D080C">
      <w:pPr>
        <w:pStyle w:val="a9"/>
        <w:numPr>
          <w:ilvl w:val="0"/>
          <w:numId w:val="4"/>
        </w:numPr>
      </w:pPr>
      <w:r>
        <w:t>3年以内の具体的なエピソードを記載する</w:t>
      </w:r>
    </w:p>
    <w:p w14:paraId="4DBF93DC" w14:textId="5464D7F0" w:rsidR="005D080C" w:rsidRDefault="005D080C" w:rsidP="005D080C">
      <w:pPr>
        <w:pStyle w:val="a9"/>
        <w:numPr>
          <w:ilvl w:val="0"/>
          <w:numId w:val="4"/>
        </w:numPr>
      </w:pPr>
      <w:r>
        <w:rPr>
          <w:rFonts w:hint="eastAsia"/>
        </w:rPr>
        <w:t>エピソードが見つからないので、想像で記載する</w:t>
      </w:r>
    </w:p>
    <w:p w14:paraId="49983DC8" w14:textId="77777777" w:rsidR="005D080C" w:rsidRDefault="005D080C" w:rsidP="005D080C"/>
    <w:p w14:paraId="7C30ACFE" w14:textId="17D0C9FE" w:rsidR="005D080C" w:rsidRDefault="005D080C" w:rsidP="005D080C">
      <w:r>
        <w:rPr>
          <w:rFonts w:hint="eastAsia"/>
        </w:rPr>
        <w:t>【</w:t>
      </w:r>
      <w:r>
        <w:t>Q5】面接官から質問された際、どのように答えればよいでしょうか。一つ選んでください。</w:t>
      </w:r>
    </w:p>
    <w:p w14:paraId="06DA7EDC" w14:textId="77777777" w:rsidR="005D080C" w:rsidRDefault="005D080C" w:rsidP="005D080C">
      <w:pPr>
        <w:pStyle w:val="a9"/>
        <w:numPr>
          <w:ilvl w:val="0"/>
          <w:numId w:val="5"/>
        </w:numPr>
      </w:pPr>
      <w:r>
        <w:rPr>
          <w:rFonts w:hint="eastAsia"/>
        </w:rPr>
        <w:t>アピールしたいことがたくさんあるため、質問以外のことも回答する</w:t>
      </w:r>
    </w:p>
    <w:p w14:paraId="2F98B1BC" w14:textId="77777777" w:rsidR="005D080C" w:rsidRDefault="005D080C" w:rsidP="005D080C">
      <w:pPr>
        <w:pStyle w:val="a9"/>
        <w:numPr>
          <w:ilvl w:val="0"/>
          <w:numId w:val="5"/>
        </w:numPr>
      </w:pPr>
      <w:r>
        <w:rPr>
          <w:rFonts w:hint="eastAsia"/>
        </w:rPr>
        <w:t>相手がしびれを切らすまで、時間いっぱい回答する</w:t>
      </w:r>
    </w:p>
    <w:p w14:paraId="52F0AA28" w14:textId="6593B398" w:rsidR="005D080C" w:rsidRDefault="005D080C" w:rsidP="005D080C">
      <w:pPr>
        <w:pStyle w:val="a9"/>
        <w:numPr>
          <w:ilvl w:val="0"/>
          <w:numId w:val="5"/>
        </w:numPr>
      </w:pPr>
      <w:r>
        <w:rPr>
          <w:rFonts w:hint="eastAsia"/>
        </w:rPr>
        <w:t>端的に論理的に回答する</w:t>
      </w:r>
    </w:p>
    <w:p w14:paraId="39884EBA" w14:textId="77777777" w:rsidR="00BD344E" w:rsidRDefault="00BD344E" w:rsidP="00BD344E"/>
    <w:p w14:paraId="11A024BF" w14:textId="79FBB1E8" w:rsidR="005D080C" w:rsidRPr="005D080C" w:rsidRDefault="005D080C" w:rsidP="005D080C">
      <w:pPr>
        <w:rPr>
          <w:b/>
          <w:bCs/>
          <w:color w:val="FF0000"/>
          <w:sz w:val="28"/>
          <w:szCs w:val="32"/>
        </w:rPr>
      </w:pPr>
      <w:r w:rsidRPr="005D080C">
        <w:rPr>
          <w:rFonts w:hint="eastAsia"/>
          <w:b/>
          <w:bCs/>
          <w:color w:val="FF0000"/>
          <w:sz w:val="28"/>
          <w:szCs w:val="32"/>
        </w:rPr>
        <w:lastRenderedPageBreak/>
        <w:t>回答</w:t>
      </w:r>
    </w:p>
    <w:p w14:paraId="06F251E1" w14:textId="77777777" w:rsidR="005D080C" w:rsidRPr="005D080C" w:rsidRDefault="005D080C" w:rsidP="005D080C">
      <w:pPr>
        <w:rPr>
          <w:color w:val="FF0000"/>
        </w:rPr>
      </w:pPr>
    </w:p>
    <w:p w14:paraId="7C9C3447" w14:textId="3041A651" w:rsidR="005D080C" w:rsidRPr="005D080C" w:rsidRDefault="005D080C" w:rsidP="005D080C">
      <w:pPr>
        <w:rPr>
          <w:color w:val="FF0000"/>
        </w:rPr>
      </w:pPr>
      <w:r w:rsidRPr="005D080C">
        <w:rPr>
          <w:rFonts w:hint="eastAsia"/>
          <w:color w:val="FF0000"/>
        </w:rPr>
        <w:t>【</w:t>
      </w:r>
      <w:r w:rsidRPr="005D080C">
        <w:rPr>
          <w:color w:val="FF0000"/>
        </w:rPr>
        <w:t>Q1】正解は【自分の「やりたいこと」を考え、しっかりと「自己分析」を行う】</w:t>
      </w:r>
    </w:p>
    <w:p w14:paraId="1B4FBFCC" w14:textId="77777777" w:rsidR="005D080C" w:rsidRPr="005D080C" w:rsidRDefault="005D080C" w:rsidP="005D080C">
      <w:pPr>
        <w:rPr>
          <w:color w:val="FF0000"/>
        </w:rPr>
      </w:pPr>
      <w:r w:rsidRPr="005D080C">
        <w:rPr>
          <w:rFonts w:hint="eastAsia"/>
          <w:color w:val="FF0000"/>
        </w:rPr>
        <w:t>※解説：転職活動において、「転職先でやりたいこと」「どのようなビジネスパーソン像を目指したいか」など、しっかりと自己分析を行い、明確化・言語化することで、会社選びの基準を持ち転職活動の起点にすることが大切です。</w:t>
      </w:r>
    </w:p>
    <w:p w14:paraId="6F2D9ECE" w14:textId="77777777" w:rsidR="005D080C" w:rsidRPr="005D080C" w:rsidRDefault="005D080C" w:rsidP="005D080C">
      <w:pPr>
        <w:rPr>
          <w:color w:val="FF0000"/>
        </w:rPr>
      </w:pPr>
    </w:p>
    <w:p w14:paraId="5D7DB0C0" w14:textId="580AFCE4" w:rsidR="005D080C" w:rsidRPr="005D080C" w:rsidRDefault="005D080C" w:rsidP="005D080C">
      <w:pPr>
        <w:rPr>
          <w:color w:val="FF0000"/>
        </w:rPr>
      </w:pPr>
      <w:r w:rsidRPr="005D080C">
        <w:rPr>
          <w:rFonts w:hint="eastAsia"/>
          <w:color w:val="FF0000"/>
        </w:rPr>
        <w:t>【</w:t>
      </w:r>
      <w:r w:rsidRPr="005D080C">
        <w:rPr>
          <w:color w:val="FF0000"/>
        </w:rPr>
        <w:t xml:space="preserve">Q2】正解は【幅の広い視野を持ち、自分の転職活動の可能性を広げながら考える】 </w:t>
      </w:r>
    </w:p>
    <w:p w14:paraId="42FAFE61" w14:textId="77777777" w:rsidR="005D080C" w:rsidRPr="005D080C" w:rsidRDefault="005D080C" w:rsidP="005D080C">
      <w:pPr>
        <w:rPr>
          <w:color w:val="FF0000"/>
        </w:rPr>
      </w:pPr>
      <w:r w:rsidRPr="005D080C">
        <w:rPr>
          <w:rFonts w:hint="eastAsia"/>
          <w:color w:val="FF0000"/>
        </w:rPr>
        <w:t>※解説：食わず嫌いせず、幅広い視野を持って転職活動を行うことで、自分の中の可能性が広がります。そこから検討して、会社を絞り込むことにより、マッチングレベルの高い企業と出会える可能性が高くなります。</w:t>
      </w:r>
    </w:p>
    <w:p w14:paraId="3AB4B14C" w14:textId="77777777" w:rsidR="005D080C" w:rsidRPr="005D080C" w:rsidRDefault="005D080C" w:rsidP="005D080C">
      <w:pPr>
        <w:rPr>
          <w:color w:val="FF0000"/>
        </w:rPr>
      </w:pPr>
    </w:p>
    <w:p w14:paraId="31FDACAD" w14:textId="17D422FB" w:rsidR="005D080C" w:rsidRPr="005D080C" w:rsidRDefault="005D080C" w:rsidP="005D080C">
      <w:pPr>
        <w:rPr>
          <w:color w:val="FF0000"/>
        </w:rPr>
      </w:pPr>
      <w:r w:rsidRPr="005D080C">
        <w:rPr>
          <w:rFonts w:hint="eastAsia"/>
          <w:color w:val="FF0000"/>
        </w:rPr>
        <w:t>【</w:t>
      </w:r>
      <w:r w:rsidRPr="005D080C">
        <w:rPr>
          <w:color w:val="FF0000"/>
        </w:rPr>
        <w:t xml:space="preserve">Q3】正解は【これまでの職務の経歴と業務を通じて得たスキルと、そのスキルが志望する企業にどのように活かせるか具体的に記載する】 </w:t>
      </w:r>
    </w:p>
    <w:p w14:paraId="4A1DA59C" w14:textId="77777777" w:rsidR="005D080C" w:rsidRPr="005D080C" w:rsidRDefault="005D080C" w:rsidP="005D080C">
      <w:pPr>
        <w:rPr>
          <w:color w:val="FF0000"/>
        </w:rPr>
      </w:pPr>
      <w:r w:rsidRPr="005D080C">
        <w:rPr>
          <w:rFonts w:hint="eastAsia"/>
          <w:color w:val="FF0000"/>
        </w:rPr>
        <w:t>※解説：これまでの経験と得たものを、転職先でどのように活かし、どうなりたいかを分かりやすく一貫性を持って記載することが大切です。</w:t>
      </w:r>
    </w:p>
    <w:p w14:paraId="2629793B" w14:textId="77777777" w:rsidR="005D080C" w:rsidRPr="005D080C" w:rsidRDefault="005D080C" w:rsidP="005D080C">
      <w:pPr>
        <w:rPr>
          <w:color w:val="FF0000"/>
        </w:rPr>
      </w:pPr>
    </w:p>
    <w:p w14:paraId="6E6721EB" w14:textId="033B1E9A" w:rsidR="005D080C" w:rsidRPr="005D080C" w:rsidRDefault="005D080C" w:rsidP="005D080C">
      <w:pPr>
        <w:rPr>
          <w:color w:val="FF0000"/>
        </w:rPr>
      </w:pPr>
      <w:r w:rsidRPr="005D080C">
        <w:rPr>
          <w:rFonts w:hint="eastAsia"/>
          <w:color w:val="FF0000"/>
        </w:rPr>
        <w:t>【</w:t>
      </w:r>
      <w:r w:rsidRPr="005D080C">
        <w:rPr>
          <w:color w:val="FF0000"/>
        </w:rPr>
        <w:t>Q4】正解は【3年以内の具体的なエピソードを記載する】</w:t>
      </w:r>
    </w:p>
    <w:p w14:paraId="4B11AE32" w14:textId="77777777" w:rsidR="005D080C" w:rsidRPr="005D080C" w:rsidRDefault="005D080C" w:rsidP="005D080C">
      <w:pPr>
        <w:rPr>
          <w:color w:val="FF0000"/>
        </w:rPr>
      </w:pPr>
      <w:r w:rsidRPr="005D080C">
        <w:rPr>
          <w:rFonts w:hint="eastAsia"/>
          <w:color w:val="FF0000"/>
        </w:rPr>
        <w:t>※解説：自己</w:t>
      </w:r>
      <w:r w:rsidRPr="005D080C">
        <w:rPr>
          <w:color w:val="FF0000"/>
        </w:rPr>
        <w:t>PRでは、2～3年以内の具体的なエピソードを記載することをおすすめします。5～10年前のエピソードの場合、採用担当者から評価されにくい可能性があります。</w:t>
      </w:r>
    </w:p>
    <w:p w14:paraId="56200674" w14:textId="77777777" w:rsidR="005D080C" w:rsidRPr="005D080C" w:rsidRDefault="005D080C" w:rsidP="005D080C">
      <w:pPr>
        <w:rPr>
          <w:color w:val="FF0000"/>
        </w:rPr>
      </w:pPr>
    </w:p>
    <w:p w14:paraId="00549DBE" w14:textId="2F8E1357" w:rsidR="005D080C" w:rsidRPr="005D080C" w:rsidRDefault="005D080C" w:rsidP="005D080C">
      <w:pPr>
        <w:rPr>
          <w:color w:val="FF0000"/>
        </w:rPr>
      </w:pPr>
      <w:r w:rsidRPr="005D080C">
        <w:rPr>
          <w:rFonts w:hint="eastAsia"/>
          <w:color w:val="FF0000"/>
        </w:rPr>
        <w:t>【</w:t>
      </w:r>
      <w:r w:rsidRPr="005D080C">
        <w:rPr>
          <w:color w:val="FF0000"/>
        </w:rPr>
        <w:t>Q5】正解は【端的に論理的に回答する】</w:t>
      </w:r>
    </w:p>
    <w:p w14:paraId="45762E1C" w14:textId="2F4E7CF1" w:rsidR="00854662" w:rsidRDefault="005D080C" w:rsidP="005D080C">
      <w:pPr>
        <w:rPr>
          <w:color w:val="FF0000"/>
        </w:rPr>
      </w:pPr>
      <w:r w:rsidRPr="005D080C">
        <w:rPr>
          <w:rFonts w:hint="eastAsia"/>
          <w:color w:val="FF0000"/>
        </w:rPr>
        <w:t>※解説：面接官からの質問に対して端的に論理的に回答し、短い会話のラリーが続くイメージを持って応答するのがよいでしょう。</w:t>
      </w:r>
    </w:p>
    <w:p w14:paraId="711BFF31" w14:textId="77777777" w:rsidR="00854662" w:rsidRDefault="00854662">
      <w:pPr>
        <w:widowControl/>
        <w:jc w:val="left"/>
        <w:rPr>
          <w:color w:val="FF0000"/>
        </w:rPr>
      </w:pPr>
      <w:r>
        <w:rPr>
          <w:color w:val="FF0000"/>
        </w:rPr>
        <w:br w:type="page"/>
      </w:r>
    </w:p>
    <w:p w14:paraId="1F697740" w14:textId="5828E3C1" w:rsidR="008F6CD2" w:rsidRPr="00516633" w:rsidRDefault="008F6CD2" w:rsidP="008F6CD2">
      <w:pPr>
        <w:rPr>
          <w:sz w:val="20"/>
          <w:szCs w:val="21"/>
        </w:rPr>
      </w:pPr>
      <w:r w:rsidRPr="008F6CD2">
        <w:rPr>
          <w:sz w:val="20"/>
          <w:szCs w:val="21"/>
        </w:rPr>
        <w:lastRenderedPageBreak/>
        <w:t>■求職活動証明書について</w:t>
      </w:r>
      <w:r w:rsidRPr="008F6CD2">
        <w:rPr>
          <w:sz w:val="20"/>
          <w:szCs w:val="21"/>
        </w:rPr>
        <w:br/>
        <w:t>本</w:t>
      </w:r>
      <w:r w:rsidR="00B735AB" w:rsidRPr="00516633">
        <w:rPr>
          <w:rFonts w:hint="eastAsia"/>
          <w:sz w:val="20"/>
          <w:szCs w:val="21"/>
        </w:rPr>
        <w:t>ページ</w:t>
      </w:r>
      <w:r w:rsidRPr="008F6CD2">
        <w:rPr>
          <w:sz w:val="20"/>
          <w:szCs w:val="21"/>
        </w:rPr>
        <w:t>を求職活動証明書とさせていただきます。提出をもとめられる場合は本</w:t>
      </w:r>
      <w:r w:rsidR="00B735AB" w:rsidRPr="00516633">
        <w:rPr>
          <w:rFonts w:hint="eastAsia"/>
          <w:sz w:val="20"/>
          <w:szCs w:val="21"/>
        </w:rPr>
        <w:t>ページ</w:t>
      </w:r>
      <w:r w:rsidRPr="008F6CD2">
        <w:rPr>
          <w:sz w:val="20"/>
          <w:szCs w:val="21"/>
        </w:rPr>
        <w:t>を印刷してください。</w:t>
      </w:r>
    </w:p>
    <w:p w14:paraId="62A7CC32" w14:textId="0564D582" w:rsidR="00B735AB" w:rsidRPr="008F6CD2" w:rsidRDefault="00B735AB" w:rsidP="008F6CD2">
      <w:pPr>
        <w:rPr>
          <w:sz w:val="20"/>
          <w:szCs w:val="21"/>
        </w:rPr>
      </w:pPr>
      <w:r w:rsidRPr="008F6CD2">
        <w:rPr>
          <w:sz w:val="20"/>
          <w:szCs w:val="21"/>
        </w:rPr>
        <w:t>※動画視聴日時および氏名の欄はご自身でご記入のうえ、提出をお願いいたします。</w:t>
      </w:r>
    </w:p>
    <w:p w14:paraId="2C109A08" w14:textId="77777777" w:rsidR="008F6CD2" w:rsidRPr="008F6CD2" w:rsidRDefault="008F6CD2" w:rsidP="008F6CD2">
      <w:pPr>
        <w:rPr>
          <w:sz w:val="20"/>
          <w:szCs w:val="21"/>
        </w:rPr>
      </w:pPr>
      <w:r w:rsidRPr="008F6CD2">
        <w:rPr>
          <w:sz w:val="20"/>
          <w:szCs w:val="21"/>
        </w:rPr>
        <w:t> </w:t>
      </w:r>
    </w:p>
    <w:p w14:paraId="13F1FF33" w14:textId="77777777" w:rsidR="008F6CD2" w:rsidRPr="008F6CD2" w:rsidRDefault="008F6CD2" w:rsidP="008F6CD2">
      <w:pPr>
        <w:rPr>
          <w:sz w:val="20"/>
          <w:szCs w:val="21"/>
        </w:rPr>
      </w:pPr>
      <w:r w:rsidRPr="008F6CD2">
        <w:rPr>
          <w:sz w:val="20"/>
          <w:szCs w:val="21"/>
        </w:rPr>
        <w:t>▼失業認定申告書に記載する情報はこちら</w:t>
      </w:r>
    </w:p>
    <w:p w14:paraId="45D7F648" w14:textId="77777777" w:rsidR="008F6CD2" w:rsidRPr="008F6CD2" w:rsidRDefault="008F6CD2" w:rsidP="008F6CD2">
      <w:pPr>
        <w:rPr>
          <w:sz w:val="20"/>
          <w:szCs w:val="21"/>
        </w:rPr>
      </w:pPr>
      <w:r w:rsidRPr="008F6CD2">
        <w:rPr>
          <w:sz w:val="20"/>
          <w:szCs w:val="21"/>
        </w:rPr>
        <w:t>氏名：</w:t>
      </w:r>
      <w:r w:rsidRPr="008F6CD2">
        <w:rPr>
          <w:sz w:val="20"/>
          <w:szCs w:val="21"/>
        </w:rPr>
        <w:br/>
        <w:t>視聴完了日程：</w:t>
      </w:r>
      <w:r w:rsidRPr="008F6CD2">
        <w:rPr>
          <w:sz w:val="20"/>
          <w:szCs w:val="21"/>
        </w:rPr>
        <w:br/>
        <w:t>視聴動画名：</w:t>
      </w:r>
      <w:proofErr w:type="spellStart"/>
      <w:r w:rsidRPr="008F6CD2">
        <w:rPr>
          <w:sz w:val="20"/>
          <w:szCs w:val="21"/>
        </w:rPr>
        <w:t>doda</w:t>
      </w:r>
      <w:proofErr w:type="spellEnd"/>
      <w:r w:rsidRPr="008F6CD2">
        <w:rPr>
          <w:sz w:val="20"/>
          <w:szCs w:val="21"/>
        </w:rPr>
        <w:t>オンライン転職教室</w:t>
      </w:r>
    </w:p>
    <w:p w14:paraId="09100F30" w14:textId="77777777" w:rsidR="008F6CD2" w:rsidRPr="008F6CD2" w:rsidRDefault="008F6CD2" w:rsidP="008F6CD2">
      <w:pPr>
        <w:rPr>
          <w:sz w:val="20"/>
          <w:szCs w:val="21"/>
        </w:rPr>
      </w:pPr>
      <w:r w:rsidRPr="008F6CD2">
        <w:rPr>
          <w:sz w:val="20"/>
          <w:szCs w:val="21"/>
        </w:rPr>
        <w:t> </w:t>
      </w:r>
    </w:p>
    <w:p w14:paraId="48234E8C" w14:textId="77777777" w:rsidR="008F6CD2" w:rsidRPr="008F6CD2" w:rsidRDefault="008F6CD2" w:rsidP="008F6CD2">
      <w:pPr>
        <w:rPr>
          <w:sz w:val="20"/>
          <w:szCs w:val="21"/>
        </w:rPr>
      </w:pPr>
      <w:r w:rsidRPr="008F6CD2">
        <w:rPr>
          <w:b/>
          <w:bCs/>
          <w:sz w:val="20"/>
          <w:szCs w:val="21"/>
        </w:rPr>
        <w:t>ご利用にあたっての注意・免責事項</w:t>
      </w:r>
    </w:p>
    <w:p w14:paraId="0D892DD9" w14:textId="77777777" w:rsidR="008F6CD2" w:rsidRPr="008F6CD2" w:rsidRDefault="008F6CD2" w:rsidP="008F6CD2">
      <w:pPr>
        <w:rPr>
          <w:sz w:val="20"/>
          <w:szCs w:val="21"/>
        </w:rPr>
      </w:pPr>
      <w:r w:rsidRPr="008F6CD2">
        <w:rPr>
          <w:sz w:val="20"/>
          <w:szCs w:val="21"/>
        </w:rPr>
        <w:t>以下の点について、あらかじめご了承のうえご利用ください。</w:t>
      </w:r>
    </w:p>
    <w:p w14:paraId="62B0A144" w14:textId="5DB6631F" w:rsidR="008F6CD2" w:rsidRPr="008F6CD2" w:rsidRDefault="008F6CD2" w:rsidP="008F6CD2">
      <w:pPr>
        <w:rPr>
          <w:sz w:val="20"/>
          <w:szCs w:val="21"/>
        </w:rPr>
      </w:pPr>
      <w:r w:rsidRPr="008F6CD2">
        <w:rPr>
          <w:sz w:val="20"/>
          <w:szCs w:val="21"/>
        </w:rPr>
        <w:t>・求職活動実績フォーマットをご利用いただいた場合、動画の視聴および内容の理解・習熟がなされたものとして取り扱います。</w:t>
      </w:r>
    </w:p>
    <w:p w14:paraId="2D2799D3" w14:textId="3905810B" w:rsidR="008F6CD2" w:rsidRPr="008F6CD2" w:rsidRDefault="008F6CD2" w:rsidP="008F6CD2">
      <w:pPr>
        <w:rPr>
          <w:sz w:val="20"/>
          <w:szCs w:val="21"/>
        </w:rPr>
      </w:pPr>
      <w:r w:rsidRPr="008F6CD2">
        <w:rPr>
          <w:sz w:val="20"/>
          <w:szCs w:val="21"/>
        </w:rPr>
        <w:t>・求職活動実績フォーマットおよび掲載資料の利用に関連し、ハローワーク等の外部機関からの問い合わせ・確認等が発生した場合においても、</w:t>
      </w:r>
      <w:proofErr w:type="spellStart"/>
      <w:r w:rsidRPr="008F6CD2">
        <w:rPr>
          <w:sz w:val="20"/>
          <w:szCs w:val="21"/>
        </w:rPr>
        <w:t>doda</w:t>
      </w:r>
      <w:proofErr w:type="spellEnd"/>
      <w:r w:rsidRPr="008F6CD2">
        <w:rPr>
          <w:sz w:val="20"/>
          <w:szCs w:val="21"/>
        </w:rPr>
        <w:t>は一切の責任を負いかねます。</w:t>
      </w:r>
    </w:p>
    <w:p w14:paraId="6345119C" w14:textId="77777777" w:rsidR="008F6CD2" w:rsidRPr="008F6CD2" w:rsidRDefault="008F6CD2" w:rsidP="008F6CD2">
      <w:pPr>
        <w:rPr>
          <w:sz w:val="20"/>
          <w:szCs w:val="21"/>
        </w:rPr>
      </w:pPr>
      <w:r w:rsidRPr="008F6CD2">
        <w:rPr>
          <w:sz w:val="20"/>
          <w:szCs w:val="21"/>
        </w:rPr>
        <w:t> </w:t>
      </w:r>
    </w:p>
    <w:p w14:paraId="7A24EAC9" w14:textId="075171A5" w:rsidR="008F6CD2" w:rsidRPr="008F6CD2" w:rsidRDefault="008F6CD2" w:rsidP="008F6CD2">
      <w:pPr>
        <w:rPr>
          <w:sz w:val="20"/>
          <w:szCs w:val="21"/>
        </w:rPr>
      </w:pPr>
      <w:r w:rsidRPr="008F6CD2">
        <w:rPr>
          <w:sz w:val="20"/>
          <w:szCs w:val="21"/>
        </w:rPr>
        <w:t>※当社では動画視聴者の管理を行っており、ハローワークより視聴者情報の確認があった場合には情報提供をさせていただきます。不正に利用した場合は以後失業等給付を受けることができなくなるばかりでなく、不正に受給した金額の返還と更にそれに加えて一定の金額の納付を命ぜられ、また、詐欺罪として刑罰に処せられることがあるためお気を付けください。</w:t>
      </w:r>
      <w:r w:rsidRPr="008F6CD2">
        <w:rPr>
          <w:sz w:val="20"/>
          <w:szCs w:val="21"/>
        </w:rPr>
        <w:br/>
        <w:t>※同一セミナー動画での確認テストへの回答、求職活動実績としての利用は、年度内（4月～翌年3月）に1回までとなります。</w:t>
      </w:r>
    </w:p>
    <w:p w14:paraId="1F7049F0" w14:textId="0389CCC8" w:rsidR="008F6CD2" w:rsidRPr="008F6CD2" w:rsidRDefault="008F6CD2" w:rsidP="008F6CD2">
      <w:pPr>
        <w:rPr>
          <w:sz w:val="20"/>
          <w:szCs w:val="21"/>
        </w:rPr>
      </w:pPr>
      <w:r w:rsidRPr="008F6CD2">
        <w:rPr>
          <w:sz w:val="20"/>
          <w:szCs w:val="21"/>
        </w:rPr>
        <w:t>ーーーーーーーーーーーーーーーーーーーーーーーーーー</w:t>
      </w:r>
      <w:r w:rsidRPr="008F6CD2">
        <w:rPr>
          <w:sz w:val="20"/>
          <w:szCs w:val="21"/>
        </w:rPr>
        <w:br/>
        <w:t>▼</w:t>
      </w:r>
      <w:proofErr w:type="spellStart"/>
      <w:r w:rsidRPr="008F6CD2">
        <w:rPr>
          <w:sz w:val="20"/>
          <w:szCs w:val="21"/>
        </w:rPr>
        <w:t>doda</w:t>
      </w:r>
      <w:proofErr w:type="spellEnd"/>
      <w:r w:rsidRPr="008F6CD2">
        <w:rPr>
          <w:sz w:val="20"/>
          <w:szCs w:val="21"/>
        </w:rPr>
        <w:t>の専門スタッフがあなたの転職をしっかりサポート</w:t>
      </w:r>
      <w:r w:rsidRPr="008F6CD2">
        <w:rPr>
          <w:sz w:val="20"/>
          <w:szCs w:val="21"/>
        </w:rPr>
        <w:br/>
        <w:t>＼オンライン転職カウンセリング実施中！／</w:t>
      </w:r>
      <w:r w:rsidRPr="008F6CD2">
        <w:rPr>
          <w:sz w:val="20"/>
          <w:szCs w:val="21"/>
        </w:rPr>
        <w:br/>
      </w:r>
      <w:hyperlink r:id="rId7" w:tgtFrame="_blank" w:tooltip="https://doda.jp/consultant/" w:history="1">
        <w:r w:rsidRPr="008F6CD2">
          <w:rPr>
            <w:rStyle w:val="aa"/>
            <w:sz w:val="20"/>
            <w:szCs w:val="21"/>
          </w:rPr>
          <w:t>https://doda.jp/consultant/</w:t>
        </w:r>
      </w:hyperlink>
      <w:r w:rsidRPr="008F6CD2">
        <w:rPr>
          <w:sz w:val="20"/>
          <w:szCs w:val="21"/>
        </w:rPr>
        <w:br/>
        <w:t>▼【イベント】その他のイベント・セミナー情報はこちら</w:t>
      </w:r>
      <w:r w:rsidRPr="008F6CD2">
        <w:rPr>
          <w:sz w:val="20"/>
          <w:szCs w:val="21"/>
        </w:rPr>
        <w:br/>
      </w:r>
      <w:hyperlink r:id="rId8" w:tgtFrame="_blank" w:tooltip="https://doda.jp/event/" w:history="1">
        <w:r w:rsidRPr="008F6CD2">
          <w:rPr>
            <w:rStyle w:val="aa"/>
            <w:sz w:val="20"/>
            <w:szCs w:val="21"/>
          </w:rPr>
          <w:t>https://doda.jp/event/</w:t>
        </w:r>
      </w:hyperlink>
      <w:r w:rsidRPr="008F6CD2">
        <w:rPr>
          <w:sz w:val="20"/>
          <w:szCs w:val="21"/>
        </w:rPr>
        <w:br/>
        <w:t>▼【動画】</w:t>
      </w:r>
      <w:proofErr w:type="spellStart"/>
      <w:r w:rsidRPr="008F6CD2">
        <w:rPr>
          <w:sz w:val="20"/>
          <w:szCs w:val="21"/>
        </w:rPr>
        <w:t>doda</w:t>
      </w:r>
      <w:proofErr w:type="spellEnd"/>
      <w:r w:rsidRPr="008F6CD2">
        <w:rPr>
          <w:sz w:val="20"/>
          <w:szCs w:val="21"/>
        </w:rPr>
        <w:t>が開催する転職セミナーのアーカイブ動画を公開中！</w:t>
      </w:r>
      <w:r w:rsidRPr="008F6CD2">
        <w:rPr>
          <w:sz w:val="20"/>
          <w:szCs w:val="21"/>
        </w:rPr>
        <w:br/>
      </w:r>
      <w:hyperlink r:id="rId9" w:tgtFrame="_blank" w:tooltip="https://doda.jp/event/webmovie/" w:history="1">
        <w:r w:rsidRPr="008F6CD2">
          <w:rPr>
            <w:rStyle w:val="aa"/>
            <w:sz w:val="20"/>
            <w:szCs w:val="21"/>
          </w:rPr>
          <w:t>https://doda.jp/event/webmovie/</w:t>
        </w:r>
      </w:hyperlink>
      <w:r w:rsidRPr="008F6CD2">
        <w:rPr>
          <w:sz w:val="20"/>
          <w:szCs w:val="21"/>
        </w:rPr>
        <w:br/>
        <w:t>ーーーーーーーーーーーーーーーーーーーーーーーーーー</w:t>
      </w:r>
    </w:p>
    <w:p w14:paraId="42BC4BCF" w14:textId="12347D30" w:rsidR="008F6CD2" w:rsidRDefault="008F6CD2" w:rsidP="008F6CD2">
      <w:pPr>
        <w:rPr>
          <w:sz w:val="20"/>
          <w:szCs w:val="21"/>
        </w:rPr>
      </w:pPr>
      <w:proofErr w:type="spellStart"/>
      <w:r w:rsidRPr="008F6CD2">
        <w:rPr>
          <w:sz w:val="20"/>
          <w:szCs w:val="21"/>
        </w:rPr>
        <w:t>doda</w:t>
      </w:r>
      <w:proofErr w:type="spellEnd"/>
      <w:r w:rsidRPr="008F6CD2">
        <w:rPr>
          <w:sz w:val="20"/>
          <w:szCs w:val="21"/>
        </w:rPr>
        <w:t>転職イベント・セミナーではこれからも多くのイベントを企画して参りますので、機会がございましたら是非ご参加くださいませ。</w:t>
      </w:r>
    </w:p>
    <w:p w14:paraId="759EE8FD" w14:textId="77777777" w:rsidR="001C2567" w:rsidRPr="008F6CD2" w:rsidRDefault="001C2567" w:rsidP="008F6CD2">
      <w:pPr>
        <w:rPr>
          <w:sz w:val="20"/>
          <w:szCs w:val="21"/>
        </w:rPr>
      </w:pPr>
    </w:p>
    <w:p w14:paraId="4CB50B9B" w14:textId="77777777" w:rsidR="008F6CD2" w:rsidRPr="008F6CD2" w:rsidRDefault="008F6CD2" w:rsidP="008F6CD2">
      <w:pPr>
        <w:rPr>
          <w:sz w:val="20"/>
          <w:szCs w:val="21"/>
        </w:rPr>
      </w:pPr>
      <w:r w:rsidRPr="008F6CD2">
        <w:rPr>
          <w:sz w:val="20"/>
          <w:szCs w:val="21"/>
        </w:rPr>
        <w:t>引き続き、転職活動の成功をお祈りしています。</w:t>
      </w:r>
      <w:r w:rsidRPr="008F6CD2">
        <w:rPr>
          <w:sz w:val="20"/>
          <w:szCs w:val="21"/>
        </w:rPr>
        <w:br/>
        <w:t>今後とも</w:t>
      </w:r>
      <w:proofErr w:type="spellStart"/>
      <w:r w:rsidRPr="008F6CD2">
        <w:rPr>
          <w:sz w:val="20"/>
          <w:szCs w:val="21"/>
        </w:rPr>
        <w:t>doda</w:t>
      </w:r>
      <w:proofErr w:type="spellEnd"/>
      <w:r w:rsidRPr="008F6CD2">
        <w:rPr>
          <w:sz w:val="20"/>
          <w:szCs w:val="21"/>
        </w:rPr>
        <w:t>をよろしくお願いいたします。</w:t>
      </w:r>
    </w:p>
    <w:p w14:paraId="588B171E" w14:textId="77777777" w:rsidR="008F6CD2" w:rsidRPr="008F6CD2" w:rsidRDefault="008F6CD2" w:rsidP="008F6CD2">
      <w:pPr>
        <w:rPr>
          <w:sz w:val="20"/>
          <w:szCs w:val="21"/>
        </w:rPr>
      </w:pPr>
      <w:r w:rsidRPr="008F6CD2">
        <w:rPr>
          <w:sz w:val="20"/>
          <w:szCs w:val="21"/>
        </w:rPr>
        <w:t> </w:t>
      </w:r>
    </w:p>
    <w:p w14:paraId="05E4BD05" w14:textId="628053F8" w:rsidR="00854662" w:rsidRPr="001C2567" w:rsidRDefault="008F6CD2" w:rsidP="00854662">
      <w:pPr>
        <w:rPr>
          <w:sz w:val="20"/>
          <w:szCs w:val="21"/>
        </w:rPr>
      </w:pPr>
      <w:proofErr w:type="spellStart"/>
      <w:r w:rsidRPr="008F6CD2">
        <w:rPr>
          <w:sz w:val="20"/>
          <w:szCs w:val="21"/>
        </w:rPr>
        <w:t>doda</w:t>
      </w:r>
      <w:proofErr w:type="spellEnd"/>
      <w:r w:rsidRPr="008F6CD2">
        <w:rPr>
          <w:sz w:val="20"/>
          <w:szCs w:val="21"/>
        </w:rPr>
        <w:t>セミナー/イベント運営事務局</w:t>
      </w:r>
    </w:p>
    <w:sectPr w:rsidR="00854662" w:rsidRPr="001C2567" w:rsidSect="001C2567">
      <w:pgSz w:w="11906" w:h="16838"/>
      <w:pgMar w:top="1560" w:right="1701" w:bottom="1135"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6335F" w14:textId="77777777" w:rsidR="00DD7F2E" w:rsidRDefault="00DD7F2E" w:rsidP="00DD7F2E">
      <w:r>
        <w:separator/>
      </w:r>
    </w:p>
  </w:endnote>
  <w:endnote w:type="continuationSeparator" w:id="0">
    <w:p w14:paraId="2C5C510D" w14:textId="77777777" w:rsidR="00DD7F2E" w:rsidRDefault="00DD7F2E" w:rsidP="00DD7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C36A1" w14:textId="77777777" w:rsidR="00DD7F2E" w:rsidRDefault="00DD7F2E" w:rsidP="00DD7F2E">
      <w:r>
        <w:separator/>
      </w:r>
    </w:p>
  </w:footnote>
  <w:footnote w:type="continuationSeparator" w:id="0">
    <w:p w14:paraId="63386D7F" w14:textId="77777777" w:rsidR="00DD7F2E" w:rsidRDefault="00DD7F2E" w:rsidP="00DD7F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27AFC"/>
    <w:multiLevelType w:val="hybridMultilevel"/>
    <w:tmpl w:val="14F6935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DCE4807"/>
    <w:multiLevelType w:val="hybridMultilevel"/>
    <w:tmpl w:val="0EECBA0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E504911"/>
    <w:multiLevelType w:val="hybridMultilevel"/>
    <w:tmpl w:val="B93EF06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C83141A"/>
    <w:multiLevelType w:val="hybridMultilevel"/>
    <w:tmpl w:val="D70C7DD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0B24E02"/>
    <w:multiLevelType w:val="hybridMultilevel"/>
    <w:tmpl w:val="B4B624E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53564305">
    <w:abstractNumId w:val="0"/>
  </w:num>
  <w:num w:numId="2" w16cid:durableId="591403471">
    <w:abstractNumId w:val="4"/>
  </w:num>
  <w:num w:numId="3" w16cid:durableId="1863006292">
    <w:abstractNumId w:val="1"/>
  </w:num>
  <w:num w:numId="4" w16cid:durableId="984431240">
    <w:abstractNumId w:val="2"/>
  </w:num>
  <w:num w:numId="5" w16cid:durableId="11034599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80C"/>
    <w:rsid w:val="00033BBC"/>
    <w:rsid w:val="000627B0"/>
    <w:rsid w:val="001C2567"/>
    <w:rsid w:val="001E51BA"/>
    <w:rsid w:val="00347CF6"/>
    <w:rsid w:val="00516633"/>
    <w:rsid w:val="005D080C"/>
    <w:rsid w:val="006776B6"/>
    <w:rsid w:val="006B2890"/>
    <w:rsid w:val="00743062"/>
    <w:rsid w:val="007F30EC"/>
    <w:rsid w:val="00854662"/>
    <w:rsid w:val="008F6CD2"/>
    <w:rsid w:val="00B56723"/>
    <w:rsid w:val="00B735AB"/>
    <w:rsid w:val="00BD12CE"/>
    <w:rsid w:val="00BD344E"/>
    <w:rsid w:val="00C762A2"/>
    <w:rsid w:val="00CB4D02"/>
    <w:rsid w:val="00D968E0"/>
    <w:rsid w:val="00DD7F2E"/>
    <w:rsid w:val="00F319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C2E4C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D080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5D080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D080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D080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D080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D080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D080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D080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D080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D080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5D080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D080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D080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D080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D080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D080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D080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D080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D080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D08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080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D08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080C"/>
    <w:pPr>
      <w:spacing w:before="160" w:after="160"/>
      <w:jc w:val="center"/>
    </w:pPr>
    <w:rPr>
      <w:i/>
      <w:iCs/>
      <w:color w:val="404040" w:themeColor="text1" w:themeTint="BF"/>
    </w:rPr>
  </w:style>
  <w:style w:type="character" w:customStyle="1" w:styleId="a8">
    <w:name w:val="引用文 (文字)"/>
    <w:basedOn w:val="a0"/>
    <w:link w:val="a7"/>
    <w:uiPriority w:val="29"/>
    <w:rsid w:val="005D080C"/>
    <w:rPr>
      <w:i/>
      <w:iCs/>
      <w:color w:val="404040" w:themeColor="text1" w:themeTint="BF"/>
    </w:rPr>
  </w:style>
  <w:style w:type="paragraph" w:styleId="a9">
    <w:name w:val="List Paragraph"/>
    <w:basedOn w:val="a"/>
    <w:uiPriority w:val="34"/>
    <w:qFormat/>
    <w:rsid w:val="005D080C"/>
    <w:pPr>
      <w:ind w:left="720"/>
      <w:contextualSpacing/>
    </w:pPr>
  </w:style>
  <w:style w:type="character" w:styleId="21">
    <w:name w:val="Intense Emphasis"/>
    <w:basedOn w:val="a0"/>
    <w:uiPriority w:val="21"/>
    <w:qFormat/>
    <w:rsid w:val="005D080C"/>
    <w:rPr>
      <w:i/>
      <w:iCs/>
      <w:color w:val="0F4761" w:themeColor="accent1" w:themeShade="BF"/>
    </w:rPr>
  </w:style>
  <w:style w:type="paragraph" w:styleId="22">
    <w:name w:val="Intense Quote"/>
    <w:basedOn w:val="a"/>
    <w:next w:val="a"/>
    <w:link w:val="23"/>
    <w:uiPriority w:val="30"/>
    <w:qFormat/>
    <w:rsid w:val="005D08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D080C"/>
    <w:rPr>
      <w:i/>
      <w:iCs/>
      <w:color w:val="0F4761" w:themeColor="accent1" w:themeShade="BF"/>
    </w:rPr>
  </w:style>
  <w:style w:type="character" w:styleId="24">
    <w:name w:val="Intense Reference"/>
    <w:basedOn w:val="a0"/>
    <w:uiPriority w:val="32"/>
    <w:qFormat/>
    <w:rsid w:val="005D080C"/>
    <w:rPr>
      <w:b/>
      <w:bCs/>
      <w:smallCaps/>
      <w:color w:val="0F4761" w:themeColor="accent1" w:themeShade="BF"/>
      <w:spacing w:val="5"/>
    </w:rPr>
  </w:style>
  <w:style w:type="character" w:customStyle="1" w:styleId="q-txt">
    <w:name w:val="q-txt"/>
    <w:basedOn w:val="a0"/>
    <w:rsid w:val="005D080C"/>
  </w:style>
  <w:style w:type="character" w:customStyle="1" w:styleId="alert-txt">
    <w:name w:val="alert-txt"/>
    <w:basedOn w:val="a0"/>
    <w:rsid w:val="005D080C"/>
  </w:style>
  <w:style w:type="character" w:customStyle="1" w:styleId="a-txt">
    <w:name w:val="a-txt"/>
    <w:basedOn w:val="a0"/>
    <w:rsid w:val="005D080C"/>
  </w:style>
  <w:style w:type="character" w:customStyle="1" w:styleId="ex-txt">
    <w:name w:val="ex-txt"/>
    <w:basedOn w:val="a0"/>
    <w:rsid w:val="005D080C"/>
  </w:style>
  <w:style w:type="character" w:styleId="aa">
    <w:name w:val="Hyperlink"/>
    <w:basedOn w:val="a0"/>
    <w:uiPriority w:val="99"/>
    <w:unhideWhenUsed/>
    <w:rsid w:val="00854662"/>
    <w:rPr>
      <w:color w:val="467886" w:themeColor="hyperlink"/>
      <w:u w:val="single"/>
    </w:rPr>
  </w:style>
  <w:style w:type="character" w:styleId="ab">
    <w:name w:val="Unresolved Mention"/>
    <w:basedOn w:val="a0"/>
    <w:uiPriority w:val="99"/>
    <w:semiHidden/>
    <w:unhideWhenUsed/>
    <w:rsid w:val="00854662"/>
    <w:rPr>
      <w:color w:val="605E5C"/>
      <w:shd w:val="clear" w:color="auto" w:fill="E1DFDD"/>
    </w:rPr>
  </w:style>
  <w:style w:type="paragraph" w:styleId="ac">
    <w:name w:val="header"/>
    <w:basedOn w:val="a"/>
    <w:link w:val="ad"/>
    <w:uiPriority w:val="99"/>
    <w:unhideWhenUsed/>
    <w:rsid w:val="00DD7F2E"/>
    <w:pPr>
      <w:tabs>
        <w:tab w:val="center" w:pos="4252"/>
        <w:tab w:val="right" w:pos="8504"/>
      </w:tabs>
      <w:snapToGrid w:val="0"/>
    </w:pPr>
  </w:style>
  <w:style w:type="character" w:customStyle="1" w:styleId="ad">
    <w:name w:val="ヘッダー (文字)"/>
    <w:basedOn w:val="a0"/>
    <w:link w:val="ac"/>
    <w:uiPriority w:val="99"/>
    <w:rsid w:val="00DD7F2E"/>
  </w:style>
  <w:style w:type="paragraph" w:styleId="ae">
    <w:name w:val="footer"/>
    <w:basedOn w:val="a"/>
    <w:link w:val="af"/>
    <w:uiPriority w:val="99"/>
    <w:unhideWhenUsed/>
    <w:rsid w:val="00DD7F2E"/>
    <w:pPr>
      <w:tabs>
        <w:tab w:val="center" w:pos="4252"/>
        <w:tab w:val="right" w:pos="8504"/>
      </w:tabs>
      <w:snapToGrid w:val="0"/>
    </w:pPr>
  </w:style>
  <w:style w:type="character" w:customStyle="1" w:styleId="af">
    <w:name w:val="フッター (文字)"/>
    <w:basedOn w:val="a0"/>
    <w:link w:val="ae"/>
    <w:uiPriority w:val="99"/>
    <w:rsid w:val="00DD7F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39332">
      <w:bodyDiv w:val="1"/>
      <w:marLeft w:val="0"/>
      <w:marRight w:val="0"/>
      <w:marTop w:val="0"/>
      <w:marBottom w:val="0"/>
      <w:divBdr>
        <w:top w:val="none" w:sz="0" w:space="0" w:color="auto"/>
        <w:left w:val="none" w:sz="0" w:space="0" w:color="auto"/>
        <w:bottom w:val="none" w:sz="0" w:space="0" w:color="auto"/>
        <w:right w:val="none" w:sz="0" w:space="0" w:color="auto"/>
      </w:divBdr>
    </w:div>
    <w:div w:id="83307103">
      <w:bodyDiv w:val="1"/>
      <w:marLeft w:val="0"/>
      <w:marRight w:val="0"/>
      <w:marTop w:val="0"/>
      <w:marBottom w:val="0"/>
      <w:divBdr>
        <w:top w:val="none" w:sz="0" w:space="0" w:color="auto"/>
        <w:left w:val="none" w:sz="0" w:space="0" w:color="auto"/>
        <w:bottom w:val="none" w:sz="0" w:space="0" w:color="auto"/>
        <w:right w:val="none" w:sz="0" w:space="0" w:color="auto"/>
      </w:divBdr>
    </w:div>
    <w:div w:id="236593240">
      <w:bodyDiv w:val="1"/>
      <w:marLeft w:val="0"/>
      <w:marRight w:val="0"/>
      <w:marTop w:val="0"/>
      <w:marBottom w:val="0"/>
      <w:divBdr>
        <w:top w:val="none" w:sz="0" w:space="0" w:color="auto"/>
        <w:left w:val="none" w:sz="0" w:space="0" w:color="auto"/>
        <w:bottom w:val="none" w:sz="0" w:space="0" w:color="auto"/>
        <w:right w:val="none" w:sz="0" w:space="0" w:color="auto"/>
      </w:divBdr>
    </w:div>
    <w:div w:id="333336798">
      <w:bodyDiv w:val="1"/>
      <w:marLeft w:val="0"/>
      <w:marRight w:val="0"/>
      <w:marTop w:val="0"/>
      <w:marBottom w:val="0"/>
      <w:divBdr>
        <w:top w:val="none" w:sz="0" w:space="0" w:color="auto"/>
        <w:left w:val="none" w:sz="0" w:space="0" w:color="auto"/>
        <w:bottom w:val="none" w:sz="0" w:space="0" w:color="auto"/>
        <w:right w:val="none" w:sz="0" w:space="0" w:color="auto"/>
      </w:divBdr>
    </w:div>
    <w:div w:id="531724097">
      <w:bodyDiv w:val="1"/>
      <w:marLeft w:val="0"/>
      <w:marRight w:val="0"/>
      <w:marTop w:val="0"/>
      <w:marBottom w:val="0"/>
      <w:divBdr>
        <w:top w:val="none" w:sz="0" w:space="0" w:color="auto"/>
        <w:left w:val="none" w:sz="0" w:space="0" w:color="auto"/>
        <w:bottom w:val="none" w:sz="0" w:space="0" w:color="auto"/>
        <w:right w:val="none" w:sz="0" w:space="0" w:color="auto"/>
      </w:divBdr>
    </w:div>
    <w:div w:id="539825910">
      <w:bodyDiv w:val="1"/>
      <w:marLeft w:val="0"/>
      <w:marRight w:val="0"/>
      <w:marTop w:val="0"/>
      <w:marBottom w:val="0"/>
      <w:divBdr>
        <w:top w:val="none" w:sz="0" w:space="0" w:color="auto"/>
        <w:left w:val="none" w:sz="0" w:space="0" w:color="auto"/>
        <w:bottom w:val="none" w:sz="0" w:space="0" w:color="auto"/>
        <w:right w:val="none" w:sz="0" w:space="0" w:color="auto"/>
      </w:divBdr>
    </w:div>
    <w:div w:id="738358209">
      <w:bodyDiv w:val="1"/>
      <w:marLeft w:val="0"/>
      <w:marRight w:val="0"/>
      <w:marTop w:val="0"/>
      <w:marBottom w:val="0"/>
      <w:divBdr>
        <w:top w:val="none" w:sz="0" w:space="0" w:color="auto"/>
        <w:left w:val="none" w:sz="0" w:space="0" w:color="auto"/>
        <w:bottom w:val="none" w:sz="0" w:space="0" w:color="auto"/>
        <w:right w:val="none" w:sz="0" w:space="0" w:color="auto"/>
      </w:divBdr>
    </w:div>
    <w:div w:id="916746451">
      <w:bodyDiv w:val="1"/>
      <w:marLeft w:val="0"/>
      <w:marRight w:val="0"/>
      <w:marTop w:val="0"/>
      <w:marBottom w:val="0"/>
      <w:divBdr>
        <w:top w:val="none" w:sz="0" w:space="0" w:color="auto"/>
        <w:left w:val="none" w:sz="0" w:space="0" w:color="auto"/>
        <w:bottom w:val="none" w:sz="0" w:space="0" w:color="auto"/>
        <w:right w:val="none" w:sz="0" w:space="0" w:color="auto"/>
      </w:divBdr>
    </w:div>
    <w:div w:id="1070689770">
      <w:bodyDiv w:val="1"/>
      <w:marLeft w:val="0"/>
      <w:marRight w:val="0"/>
      <w:marTop w:val="0"/>
      <w:marBottom w:val="0"/>
      <w:divBdr>
        <w:top w:val="none" w:sz="0" w:space="0" w:color="auto"/>
        <w:left w:val="none" w:sz="0" w:space="0" w:color="auto"/>
        <w:bottom w:val="none" w:sz="0" w:space="0" w:color="auto"/>
        <w:right w:val="none" w:sz="0" w:space="0" w:color="auto"/>
      </w:divBdr>
    </w:div>
    <w:div w:id="1229077872">
      <w:bodyDiv w:val="1"/>
      <w:marLeft w:val="0"/>
      <w:marRight w:val="0"/>
      <w:marTop w:val="0"/>
      <w:marBottom w:val="0"/>
      <w:divBdr>
        <w:top w:val="none" w:sz="0" w:space="0" w:color="auto"/>
        <w:left w:val="none" w:sz="0" w:space="0" w:color="auto"/>
        <w:bottom w:val="none" w:sz="0" w:space="0" w:color="auto"/>
        <w:right w:val="none" w:sz="0" w:space="0" w:color="auto"/>
      </w:divBdr>
    </w:div>
    <w:div w:id="1248808721">
      <w:bodyDiv w:val="1"/>
      <w:marLeft w:val="0"/>
      <w:marRight w:val="0"/>
      <w:marTop w:val="0"/>
      <w:marBottom w:val="0"/>
      <w:divBdr>
        <w:top w:val="none" w:sz="0" w:space="0" w:color="auto"/>
        <w:left w:val="none" w:sz="0" w:space="0" w:color="auto"/>
        <w:bottom w:val="none" w:sz="0" w:space="0" w:color="auto"/>
        <w:right w:val="none" w:sz="0" w:space="0" w:color="auto"/>
      </w:divBdr>
    </w:div>
    <w:div w:id="1788966972">
      <w:bodyDiv w:val="1"/>
      <w:marLeft w:val="0"/>
      <w:marRight w:val="0"/>
      <w:marTop w:val="0"/>
      <w:marBottom w:val="0"/>
      <w:divBdr>
        <w:top w:val="none" w:sz="0" w:space="0" w:color="auto"/>
        <w:left w:val="none" w:sz="0" w:space="0" w:color="auto"/>
        <w:bottom w:val="none" w:sz="0" w:space="0" w:color="auto"/>
        <w:right w:val="none" w:sz="0" w:space="0" w:color="auto"/>
      </w:divBdr>
    </w:div>
    <w:div w:id="1799184660">
      <w:bodyDiv w:val="1"/>
      <w:marLeft w:val="0"/>
      <w:marRight w:val="0"/>
      <w:marTop w:val="0"/>
      <w:marBottom w:val="0"/>
      <w:divBdr>
        <w:top w:val="none" w:sz="0" w:space="0" w:color="auto"/>
        <w:left w:val="none" w:sz="0" w:space="0" w:color="auto"/>
        <w:bottom w:val="none" w:sz="0" w:space="0" w:color="auto"/>
        <w:right w:val="none" w:sz="0" w:space="0" w:color="auto"/>
      </w:divBdr>
    </w:div>
    <w:div w:id="1894925752">
      <w:bodyDiv w:val="1"/>
      <w:marLeft w:val="0"/>
      <w:marRight w:val="0"/>
      <w:marTop w:val="0"/>
      <w:marBottom w:val="0"/>
      <w:divBdr>
        <w:top w:val="none" w:sz="0" w:space="0" w:color="auto"/>
        <w:left w:val="none" w:sz="0" w:space="0" w:color="auto"/>
        <w:bottom w:val="none" w:sz="0" w:space="0" w:color="auto"/>
        <w:right w:val="none" w:sz="0" w:space="0" w:color="auto"/>
      </w:divBdr>
    </w:div>
    <w:div w:id="211309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da.jp/event/" TargetMode="External"/><Relationship Id="rId3" Type="http://schemas.openxmlformats.org/officeDocument/2006/relationships/settings" Target="settings.xml"/><Relationship Id="rId7" Type="http://schemas.openxmlformats.org/officeDocument/2006/relationships/hyperlink" Target="https://doda.jp/consulta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da.jp/event/webmovie/"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390</Words>
  <Characters>2223</Characters>
  <Application>Microsoft Office Word</Application>
  <DocSecurity>0</DocSecurity>
  <Lines>18</Lines>
  <Paragraphs>5</Paragraphs>
  <ScaleCrop>false</ScaleCrop>
  <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2026-04-22T07:26:00Z</dcterms:created>
  <dcterms:modified xsi:type="dcterms:W3CDTF">2026-04-22T07:26:00Z</dcterms:modified>
</cp:coreProperties>
</file>