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286FA1" w14:textId="77777777" w:rsidR="003E6DE9" w:rsidRPr="007568E7" w:rsidRDefault="003E6DE9" w:rsidP="003E6DE9">
      <w:pPr>
        <w:widowControl/>
        <w:jc w:val="center"/>
        <w:rPr>
          <w:rFonts w:ascii="ＭＳ 明朝" w:eastAsia="ＭＳ 明朝" w:hAnsi="ＭＳ 明朝" w:cs="ＭＳ Ｐゴシック"/>
          <w:color w:val="000000"/>
          <w:kern w:val="0"/>
          <w:sz w:val="20"/>
          <w:szCs w:val="20"/>
        </w:rPr>
      </w:pPr>
      <w:r w:rsidRPr="007568E7">
        <w:rPr>
          <w:rFonts w:ascii="ＭＳ 明朝" w:eastAsia="ＭＳ 明朝" w:hAnsi="ＭＳ 明朝" w:cs="ＭＳ 明朝" w:hint="eastAsia"/>
          <w:bCs/>
          <w:sz w:val="20"/>
        </w:rPr>
        <w:t>（</w:t>
      </w:r>
      <w:r w:rsidRPr="007568E7">
        <w:rPr>
          <w:rFonts w:ascii="ＭＳ 明朝" w:eastAsia="ＭＳ 明朝" w:hAnsi="ＭＳ 明朝" w:cs="ＭＳ Ｐゴシック" w:hint="eastAsia"/>
          <w:color w:val="000000"/>
          <w:kern w:val="0"/>
          <w:sz w:val="20"/>
          <w:szCs w:val="20"/>
        </w:rPr>
        <w:t>経理事務・財務アシスタント</w:t>
      </w:r>
      <w:r w:rsidRPr="007568E7">
        <w:rPr>
          <w:rFonts w:ascii="ＭＳ 明朝" w:eastAsia="ＭＳ 明朝" w:hAnsi="ＭＳ 明朝" w:cs="ＭＳ 明朝" w:hint="eastAsia"/>
          <w:bCs/>
          <w:sz w:val="20"/>
        </w:rPr>
        <w:t>のサンプル)</w:t>
      </w:r>
    </w:p>
    <w:p w14:paraId="484F326E" w14:textId="77777777" w:rsidR="003E6DE9" w:rsidRPr="007568E7" w:rsidRDefault="003E6DE9" w:rsidP="003E6DE9">
      <w:pPr>
        <w:jc w:val="center"/>
        <w:rPr>
          <w:rFonts w:ascii="ＭＳ 明朝" w:eastAsia="ＭＳ 明朝" w:hAnsi="ＭＳ 明朝" w:cs="ＭＳ ゴシック"/>
          <w:bCs/>
          <w:sz w:val="28"/>
          <w:szCs w:val="28"/>
        </w:rPr>
      </w:pPr>
      <w:r w:rsidRPr="007568E7">
        <w:rPr>
          <w:rFonts w:ascii="ＭＳ 明朝" w:eastAsia="ＭＳ 明朝" w:hAnsi="ＭＳ 明朝" w:cs="ＭＳ ゴシック" w:hint="eastAsia"/>
          <w:bCs/>
          <w:sz w:val="28"/>
          <w:szCs w:val="28"/>
        </w:rPr>
        <w:t>職 務 経 歴 書</w:t>
      </w:r>
    </w:p>
    <w:p w14:paraId="214E6F9E" w14:textId="77777777" w:rsidR="003E6DE9" w:rsidRPr="007568E7" w:rsidRDefault="003E6DE9" w:rsidP="003E6DE9">
      <w:pPr>
        <w:jc w:val="right"/>
        <w:rPr>
          <w:rFonts w:ascii="ＭＳ 明朝" w:eastAsia="ＭＳ 明朝" w:hAnsi="ＭＳ 明朝" w:cs="ＭＳ 明朝"/>
          <w:bCs/>
          <w:sz w:val="20"/>
          <w:szCs w:val="20"/>
        </w:rPr>
      </w:pPr>
      <w:r w:rsidRPr="007568E7">
        <w:rPr>
          <w:rFonts w:ascii="ＭＳ 明朝" w:eastAsia="ＭＳ 明朝" w:hAnsi="ＭＳ 明朝" w:cs="ＭＳ 明朝"/>
          <w:bCs/>
          <w:sz w:val="20"/>
          <w:szCs w:val="20"/>
        </w:rPr>
        <w:t>20xx</w:t>
      </w:r>
      <w:r w:rsidRPr="007568E7">
        <w:rPr>
          <w:rFonts w:ascii="ＭＳ 明朝" w:eastAsia="ＭＳ 明朝" w:hAnsi="ＭＳ 明朝" w:cs="ＭＳ 明朝" w:hint="eastAsia"/>
          <w:bCs/>
          <w:sz w:val="20"/>
          <w:szCs w:val="20"/>
        </w:rPr>
        <w:t>年</w:t>
      </w:r>
      <w:r w:rsidRPr="007568E7">
        <w:rPr>
          <w:rFonts w:ascii="ＭＳ 明朝" w:eastAsia="ＭＳ 明朝" w:hAnsi="ＭＳ 明朝" w:cs="ＭＳ 明朝"/>
          <w:bCs/>
          <w:sz w:val="20"/>
          <w:szCs w:val="20"/>
        </w:rPr>
        <w:t>xx</w:t>
      </w:r>
      <w:r w:rsidRPr="007568E7">
        <w:rPr>
          <w:rFonts w:ascii="ＭＳ 明朝" w:eastAsia="ＭＳ 明朝" w:hAnsi="ＭＳ 明朝" w:cs="ＭＳ 明朝" w:hint="eastAsia"/>
          <w:bCs/>
          <w:sz w:val="20"/>
          <w:szCs w:val="20"/>
        </w:rPr>
        <w:t>月</w:t>
      </w:r>
      <w:r w:rsidRPr="007568E7">
        <w:rPr>
          <w:rFonts w:ascii="ＭＳ 明朝" w:eastAsia="ＭＳ 明朝" w:hAnsi="ＭＳ 明朝" w:cs="ＭＳ 明朝"/>
          <w:bCs/>
          <w:sz w:val="20"/>
          <w:szCs w:val="20"/>
        </w:rPr>
        <w:t>xx</w:t>
      </w:r>
      <w:r w:rsidRPr="007568E7">
        <w:rPr>
          <w:rFonts w:ascii="ＭＳ 明朝" w:eastAsia="ＭＳ 明朝" w:hAnsi="ＭＳ 明朝" w:cs="ＭＳ 明朝" w:hint="eastAsia"/>
          <w:bCs/>
          <w:sz w:val="20"/>
          <w:szCs w:val="20"/>
        </w:rPr>
        <w:t>日現在</w:t>
      </w:r>
    </w:p>
    <w:p w14:paraId="591CC914" w14:textId="77777777" w:rsidR="003E6DE9" w:rsidRPr="007568E7" w:rsidRDefault="003E6DE9" w:rsidP="003E6DE9">
      <w:pPr>
        <w:wordWrap w:val="0"/>
        <w:jc w:val="right"/>
        <w:rPr>
          <w:rFonts w:ascii="ＭＳ 明朝" w:eastAsia="ＭＳ 明朝" w:hAnsi="ＭＳ 明朝" w:cs="ＭＳ 明朝"/>
          <w:bCs/>
          <w:sz w:val="20"/>
          <w:szCs w:val="20"/>
          <w:u w:val="single"/>
        </w:rPr>
      </w:pPr>
      <w:r w:rsidRPr="007568E7">
        <w:rPr>
          <w:rFonts w:ascii="ＭＳ 明朝" w:eastAsia="ＭＳ 明朝" w:hAnsi="ＭＳ 明朝" w:cs="ＭＳ 明朝" w:hint="eastAsia"/>
          <w:bCs/>
          <w:sz w:val="20"/>
          <w:szCs w:val="20"/>
          <w:u w:val="single"/>
        </w:rPr>
        <w:t>氏名　○○ ○○</w:t>
      </w:r>
    </w:p>
    <w:p w14:paraId="405AE573" w14:textId="77777777" w:rsidR="003E6DE9" w:rsidRPr="007568E7" w:rsidRDefault="003E6DE9" w:rsidP="003E6DE9">
      <w:pPr>
        <w:rPr>
          <w:rFonts w:ascii="ＭＳ 明朝" w:eastAsia="ＭＳ 明朝" w:hAnsi="ＭＳ 明朝" w:cs="ＭＳ ゴシック"/>
          <w:bCs/>
          <w:sz w:val="20"/>
          <w:szCs w:val="20"/>
        </w:rPr>
      </w:pPr>
    </w:p>
    <w:p w14:paraId="7A2136CE" w14:textId="77777777" w:rsidR="003E6DE9" w:rsidRPr="007568E7" w:rsidRDefault="003E6DE9" w:rsidP="003E6DE9">
      <w:pPr>
        <w:rPr>
          <w:rFonts w:ascii="ＭＳ 明朝" w:eastAsia="ＭＳ 明朝" w:hAnsi="ＭＳ 明朝" w:cs="ＭＳ ゴシック"/>
          <w:bCs/>
          <w:sz w:val="20"/>
          <w:szCs w:val="20"/>
        </w:rPr>
      </w:pPr>
      <w:r w:rsidRPr="007568E7">
        <w:rPr>
          <w:rFonts w:ascii="ＭＳ 明朝" w:eastAsia="ＭＳ 明朝" w:hAnsi="ＭＳ 明朝" w:cs="ＭＳ ゴシック" w:hint="eastAsia"/>
          <w:bCs/>
          <w:sz w:val="20"/>
          <w:szCs w:val="20"/>
        </w:rPr>
        <w:t>■職務要約</w:t>
      </w:r>
    </w:p>
    <w:p w14:paraId="6740685B" w14:textId="77777777" w:rsidR="003E6DE9" w:rsidRPr="007568E7" w:rsidRDefault="003E6DE9" w:rsidP="003E6DE9">
      <w:pPr>
        <w:rPr>
          <w:rFonts w:ascii="ＭＳ 明朝" w:eastAsia="ＭＳ 明朝" w:hAnsi="ＭＳ 明朝" w:cs="ＭＳ ゴシック"/>
          <w:bCs/>
          <w:sz w:val="20"/>
          <w:szCs w:val="20"/>
        </w:rPr>
      </w:pPr>
      <w:r w:rsidRPr="007568E7">
        <w:rPr>
          <w:rFonts w:ascii="ＭＳ 明朝" w:eastAsia="ＭＳ 明朝" w:hAnsi="ＭＳ 明朝" w:cs="ＭＳ ゴシック" w:hint="eastAsia"/>
          <w:bCs/>
          <w:sz w:val="20"/>
          <w:szCs w:val="20"/>
        </w:rPr>
        <w:t>株式会社○○○○○に入社後、経理アシスタントとして、主に伝票管理や仕訳入力などに従事しています。また、入社</w:t>
      </w:r>
      <w:r w:rsidRPr="007568E7">
        <w:rPr>
          <w:rFonts w:ascii="ＭＳ 明朝" w:eastAsia="ＭＳ 明朝" w:hAnsi="ＭＳ 明朝" w:cs="ＭＳ ゴシック"/>
          <w:bCs/>
          <w:sz w:val="20"/>
          <w:szCs w:val="20"/>
        </w:rPr>
        <w:t>2</w:t>
      </w:r>
      <w:r w:rsidRPr="007568E7">
        <w:rPr>
          <w:rFonts w:ascii="ＭＳ 明朝" w:eastAsia="ＭＳ 明朝" w:hAnsi="ＭＳ 明朝" w:cs="ＭＳ ゴシック" w:hint="eastAsia"/>
          <w:bCs/>
          <w:sz w:val="20"/>
          <w:szCs w:val="20"/>
        </w:rPr>
        <w:t>年目からは経理の担当である小口現金管理や売掛金管理業務も担当。ミス防止のための確認フローを整備するなど正確な業務を心がけ、同時に属人的な確認作業を改善し、効率良くデータの照合ができるように業務の効率化にも取り組んでいます。</w:t>
      </w:r>
    </w:p>
    <w:p w14:paraId="2CF05E13" w14:textId="77777777" w:rsidR="003E6DE9" w:rsidRPr="007568E7" w:rsidRDefault="003E6DE9" w:rsidP="003E6DE9">
      <w:pPr>
        <w:rPr>
          <w:rFonts w:ascii="ＭＳ 明朝" w:eastAsia="ＭＳ 明朝" w:hAnsi="ＭＳ 明朝" w:cs="ＭＳ 明朝"/>
          <w:bCs/>
          <w:sz w:val="20"/>
          <w:szCs w:val="20"/>
        </w:rPr>
      </w:pPr>
    </w:p>
    <w:p w14:paraId="1C55D1C7" w14:textId="77777777" w:rsidR="003E6DE9" w:rsidRPr="007568E7" w:rsidRDefault="003E6DE9" w:rsidP="003E6DE9">
      <w:pPr>
        <w:rPr>
          <w:rFonts w:ascii="ＭＳ 明朝" w:eastAsia="ＭＳ 明朝" w:hAnsi="ＭＳ 明朝" w:cs="ＭＳ ゴシック"/>
          <w:bCs/>
          <w:sz w:val="20"/>
          <w:szCs w:val="20"/>
        </w:rPr>
      </w:pPr>
      <w:r w:rsidRPr="007568E7">
        <w:rPr>
          <w:rFonts w:ascii="ＭＳ 明朝" w:eastAsia="ＭＳ 明朝" w:hAnsi="ＭＳ 明朝" w:cs="ＭＳ ゴシック" w:hint="eastAsia"/>
          <w:bCs/>
          <w:sz w:val="20"/>
          <w:szCs w:val="20"/>
        </w:rPr>
        <w:t>■職務経歴</w:t>
      </w:r>
    </w:p>
    <w:tbl>
      <w:tblPr>
        <w:tblW w:w="100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5"/>
        <w:gridCol w:w="7155"/>
        <w:gridCol w:w="1557"/>
      </w:tblGrid>
      <w:tr w:rsidR="003E6DE9" w:rsidRPr="007568E7" w14:paraId="526D8839" w14:textId="77777777" w:rsidTr="004F3BAC">
        <w:trPr>
          <w:trHeight w:val="377"/>
        </w:trPr>
        <w:tc>
          <w:tcPr>
            <w:tcW w:w="10017" w:type="dxa"/>
            <w:gridSpan w:val="3"/>
            <w:tcBorders>
              <w:top w:val="single" w:sz="4" w:space="0" w:color="auto"/>
              <w:left w:val="single" w:sz="4" w:space="0" w:color="auto"/>
              <w:bottom w:val="single" w:sz="8" w:space="0" w:color="auto"/>
              <w:right w:val="single" w:sz="4" w:space="0" w:color="auto"/>
            </w:tcBorders>
            <w:shd w:val="clear" w:color="auto" w:fill="F2F2F2"/>
            <w:vAlign w:val="center"/>
          </w:tcPr>
          <w:p w14:paraId="235D6EBA" w14:textId="77777777" w:rsidR="003E6DE9" w:rsidRPr="007568E7" w:rsidRDefault="003E6DE9" w:rsidP="004F3BAC">
            <w:pPr>
              <w:rPr>
                <w:rFonts w:ascii="ＭＳ 明朝" w:eastAsia="ＭＳ 明朝" w:hAnsi="ＭＳ 明朝" w:cs="ＭＳ ゴシック"/>
                <w:bCs/>
                <w:sz w:val="20"/>
                <w:szCs w:val="20"/>
              </w:rPr>
            </w:pPr>
            <w:bookmarkStart w:id="0" w:name="_Hlk10802930"/>
            <w:r w:rsidRPr="007568E7">
              <w:rPr>
                <w:rFonts w:ascii="ＭＳ 明朝" w:eastAsia="ＭＳ 明朝" w:hAnsi="ＭＳ 明朝" w:cs="ＭＳ ゴシック"/>
                <w:bCs/>
                <w:sz w:val="20"/>
                <w:szCs w:val="20"/>
              </w:rPr>
              <w:t>20xx</w:t>
            </w:r>
            <w:r w:rsidRPr="007568E7">
              <w:rPr>
                <w:rFonts w:ascii="ＭＳ 明朝" w:eastAsia="ＭＳ 明朝" w:hAnsi="ＭＳ 明朝" w:cs="ＭＳ ゴシック" w:hint="eastAsia"/>
                <w:bCs/>
                <w:sz w:val="20"/>
                <w:szCs w:val="20"/>
              </w:rPr>
              <w:t>年</w:t>
            </w:r>
            <w:r w:rsidRPr="007568E7">
              <w:rPr>
                <w:rFonts w:ascii="ＭＳ 明朝" w:eastAsia="ＭＳ 明朝" w:hAnsi="ＭＳ 明朝" w:cs="ＭＳ ゴシック"/>
                <w:bCs/>
                <w:sz w:val="20"/>
                <w:szCs w:val="20"/>
              </w:rPr>
              <w:t>xx</w:t>
            </w:r>
            <w:r w:rsidRPr="007568E7">
              <w:rPr>
                <w:rFonts w:ascii="ＭＳ 明朝" w:eastAsia="ＭＳ 明朝" w:hAnsi="ＭＳ 明朝" w:cs="ＭＳ ゴシック" w:hint="eastAsia"/>
                <w:bCs/>
                <w:sz w:val="20"/>
                <w:szCs w:val="20"/>
              </w:rPr>
              <w:t>月～現在　　株式会社○○○○○</w:t>
            </w:r>
          </w:p>
        </w:tc>
      </w:tr>
      <w:tr w:rsidR="003E6DE9" w:rsidRPr="007568E7" w14:paraId="3136E8CB" w14:textId="77777777" w:rsidTr="004F3BAC">
        <w:trPr>
          <w:trHeight w:val="554"/>
        </w:trPr>
        <w:tc>
          <w:tcPr>
            <w:tcW w:w="8460" w:type="dxa"/>
            <w:gridSpan w:val="2"/>
            <w:tcBorders>
              <w:top w:val="single" w:sz="8" w:space="0" w:color="auto"/>
              <w:left w:val="single" w:sz="4" w:space="0" w:color="auto"/>
              <w:bottom w:val="dotted" w:sz="4" w:space="0" w:color="auto"/>
              <w:right w:val="dotted" w:sz="4" w:space="0" w:color="auto"/>
            </w:tcBorders>
            <w:shd w:val="clear" w:color="auto" w:fill="FFFFFF"/>
            <w:vAlign w:val="center"/>
          </w:tcPr>
          <w:p w14:paraId="4F0FC474" w14:textId="77777777" w:rsidR="003E6DE9" w:rsidRPr="007568E7" w:rsidRDefault="003E6DE9" w:rsidP="004F3BAC">
            <w:pPr>
              <w:rPr>
                <w:rFonts w:ascii="ＭＳ 明朝" w:eastAsia="ＭＳ 明朝" w:hAnsi="ＭＳ 明朝" w:cs="ＭＳ ゴシック"/>
                <w:bCs/>
                <w:sz w:val="20"/>
                <w:szCs w:val="20"/>
              </w:rPr>
            </w:pPr>
            <w:r w:rsidRPr="007568E7">
              <w:rPr>
                <w:rFonts w:ascii="ＭＳ 明朝" w:eastAsia="ＭＳ 明朝" w:hAnsi="ＭＳ 明朝" w:cs="ＭＳ ゴシック" w:hint="eastAsia"/>
                <w:bCs/>
                <w:sz w:val="20"/>
                <w:szCs w:val="20"/>
              </w:rPr>
              <w:t>事業内容：通信機器の製造・販売</w:t>
            </w:r>
          </w:p>
          <w:p w14:paraId="2AF07680" w14:textId="77777777" w:rsidR="003E6DE9" w:rsidRPr="007568E7" w:rsidRDefault="003E6DE9" w:rsidP="004F3BAC">
            <w:pPr>
              <w:rPr>
                <w:rFonts w:ascii="ＭＳ 明朝" w:eastAsia="ＭＳ 明朝" w:hAnsi="ＭＳ 明朝" w:cs="ＭＳ ゴシック"/>
                <w:bCs/>
                <w:sz w:val="20"/>
                <w:szCs w:val="20"/>
              </w:rPr>
            </w:pPr>
            <w:r w:rsidRPr="007568E7">
              <w:rPr>
                <w:rFonts w:ascii="ＭＳ 明朝" w:eastAsia="ＭＳ 明朝" w:hAnsi="ＭＳ 明朝" w:cs="ＭＳ ゴシック" w:hint="eastAsia"/>
                <w:bCs/>
                <w:sz w:val="20"/>
                <w:szCs w:val="20"/>
              </w:rPr>
              <w:t>資本金：</w:t>
            </w:r>
            <w:proofErr w:type="gramStart"/>
            <w:r w:rsidRPr="007568E7">
              <w:rPr>
                <w:rFonts w:ascii="ＭＳ 明朝" w:eastAsia="ＭＳ 明朝" w:hAnsi="ＭＳ 明朝" w:cs="ＭＳ ゴシック"/>
                <w:bCs/>
                <w:sz w:val="20"/>
                <w:szCs w:val="20"/>
              </w:rPr>
              <w:t>x</w:t>
            </w:r>
            <w:proofErr w:type="gramEnd"/>
            <w:r w:rsidRPr="007568E7">
              <w:rPr>
                <w:rFonts w:ascii="ＭＳ 明朝" w:eastAsia="ＭＳ 明朝" w:hAnsi="ＭＳ 明朝" w:cs="ＭＳ ゴシック" w:hint="eastAsia"/>
                <w:bCs/>
                <w:sz w:val="20"/>
                <w:szCs w:val="20"/>
              </w:rPr>
              <w:t>億</w:t>
            </w:r>
            <w:r w:rsidRPr="007568E7">
              <w:rPr>
                <w:rFonts w:ascii="ＭＳ 明朝" w:eastAsia="ＭＳ 明朝" w:hAnsi="ＭＳ 明朝" w:cs="ＭＳ ゴシック"/>
                <w:bCs/>
                <w:sz w:val="20"/>
                <w:szCs w:val="20"/>
              </w:rPr>
              <w:t>x</w:t>
            </w:r>
            <w:r w:rsidRPr="007568E7">
              <w:rPr>
                <w:rFonts w:ascii="ＭＳ 明朝" w:eastAsia="ＭＳ 明朝" w:hAnsi="ＭＳ 明朝" w:cs="ＭＳ ゴシック" w:hint="eastAsia"/>
                <w:bCs/>
                <w:sz w:val="20"/>
                <w:szCs w:val="20"/>
              </w:rPr>
              <w:t>千万円（</w:t>
            </w:r>
            <w:r w:rsidRPr="007568E7">
              <w:rPr>
                <w:rFonts w:ascii="ＭＳ 明朝" w:eastAsia="ＭＳ 明朝" w:hAnsi="ＭＳ 明朝" w:cs="ＭＳ ゴシック"/>
                <w:bCs/>
                <w:sz w:val="20"/>
                <w:szCs w:val="20"/>
              </w:rPr>
              <w:t>20xx</w:t>
            </w:r>
            <w:r w:rsidRPr="007568E7">
              <w:rPr>
                <w:rFonts w:ascii="ＭＳ 明朝" w:eastAsia="ＭＳ 明朝" w:hAnsi="ＭＳ 明朝" w:cs="ＭＳ ゴシック" w:hint="eastAsia"/>
                <w:bCs/>
                <w:sz w:val="20"/>
                <w:szCs w:val="20"/>
              </w:rPr>
              <w:t>年度）　売上高：</w:t>
            </w:r>
            <w:proofErr w:type="gramStart"/>
            <w:r w:rsidRPr="007568E7">
              <w:rPr>
                <w:rFonts w:ascii="ＭＳ 明朝" w:eastAsia="ＭＳ 明朝" w:hAnsi="ＭＳ 明朝" w:cs="ＭＳ ゴシック"/>
                <w:bCs/>
                <w:sz w:val="20"/>
                <w:szCs w:val="20"/>
              </w:rPr>
              <w:t>x</w:t>
            </w:r>
            <w:proofErr w:type="gramEnd"/>
            <w:r w:rsidRPr="007568E7">
              <w:rPr>
                <w:rFonts w:ascii="ＭＳ 明朝" w:eastAsia="ＭＳ 明朝" w:hAnsi="ＭＳ 明朝" w:cs="ＭＳ ゴシック" w:hint="eastAsia"/>
                <w:bCs/>
                <w:sz w:val="20"/>
                <w:szCs w:val="20"/>
              </w:rPr>
              <w:t>億</w:t>
            </w:r>
            <w:r w:rsidRPr="007568E7">
              <w:rPr>
                <w:rFonts w:ascii="ＭＳ 明朝" w:eastAsia="ＭＳ 明朝" w:hAnsi="ＭＳ 明朝" w:cs="ＭＳ ゴシック"/>
                <w:bCs/>
                <w:sz w:val="20"/>
                <w:szCs w:val="20"/>
              </w:rPr>
              <w:t>x</w:t>
            </w:r>
            <w:r w:rsidRPr="007568E7">
              <w:rPr>
                <w:rFonts w:ascii="ＭＳ 明朝" w:eastAsia="ＭＳ 明朝" w:hAnsi="ＭＳ 明朝" w:cs="ＭＳ ゴシック" w:hint="eastAsia"/>
                <w:bCs/>
                <w:sz w:val="20"/>
                <w:szCs w:val="20"/>
              </w:rPr>
              <w:t>千万円（</w:t>
            </w:r>
            <w:r w:rsidRPr="007568E7">
              <w:rPr>
                <w:rFonts w:ascii="ＭＳ 明朝" w:eastAsia="ＭＳ 明朝" w:hAnsi="ＭＳ 明朝" w:cs="ＭＳ ゴシック"/>
                <w:bCs/>
                <w:sz w:val="20"/>
                <w:szCs w:val="20"/>
              </w:rPr>
              <w:t>20xx</w:t>
            </w:r>
            <w:r w:rsidRPr="007568E7">
              <w:rPr>
                <w:rFonts w:ascii="ＭＳ 明朝" w:eastAsia="ＭＳ 明朝" w:hAnsi="ＭＳ 明朝" w:cs="ＭＳ ゴシック" w:hint="eastAsia"/>
                <w:bCs/>
                <w:sz w:val="20"/>
                <w:szCs w:val="20"/>
              </w:rPr>
              <w:t>年</w:t>
            </w:r>
            <w:r w:rsidRPr="007568E7">
              <w:rPr>
                <w:rFonts w:ascii="ＭＳ 明朝" w:eastAsia="ＭＳ 明朝" w:hAnsi="ＭＳ 明朝" w:cs="ＭＳ ゴシック"/>
                <w:bCs/>
                <w:sz w:val="20"/>
                <w:szCs w:val="20"/>
              </w:rPr>
              <w:t>xx</w:t>
            </w:r>
            <w:r w:rsidRPr="007568E7">
              <w:rPr>
                <w:rFonts w:ascii="ＭＳ 明朝" w:eastAsia="ＭＳ 明朝" w:hAnsi="ＭＳ 明朝" w:cs="ＭＳ ゴシック" w:hint="eastAsia"/>
                <w:bCs/>
                <w:sz w:val="20"/>
                <w:szCs w:val="20"/>
              </w:rPr>
              <w:t>月）</w:t>
            </w:r>
          </w:p>
          <w:p w14:paraId="65FED69A" w14:textId="292DCA88" w:rsidR="003E6DE9" w:rsidRPr="007568E7" w:rsidRDefault="003E6DE9" w:rsidP="004F3BAC">
            <w:pPr>
              <w:rPr>
                <w:rFonts w:ascii="ＭＳ 明朝" w:eastAsia="ＭＳ 明朝" w:hAnsi="ＭＳ 明朝" w:cs="ＭＳ ゴシック"/>
                <w:bCs/>
                <w:sz w:val="20"/>
                <w:szCs w:val="20"/>
              </w:rPr>
            </w:pPr>
            <w:r w:rsidRPr="007568E7">
              <w:rPr>
                <w:rFonts w:ascii="ＭＳ 明朝" w:eastAsia="ＭＳ 明朝" w:hAnsi="ＭＳ 明朝" w:cs="ＭＳ ゴシック" w:hint="eastAsia"/>
                <w:bCs/>
                <w:sz w:val="20"/>
                <w:szCs w:val="20"/>
              </w:rPr>
              <w:t>従業員数：</w:t>
            </w:r>
            <w:r w:rsidRPr="007568E7">
              <w:rPr>
                <w:rFonts w:ascii="ＭＳ 明朝" w:eastAsia="ＭＳ 明朝" w:hAnsi="ＭＳ 明朝" w:cs="ＭＳ ゴシック"/>
                <w:bCs/>
                <w:sz w:val="20"/>
                <w:szCs w:val="20"/>
              </w:rPr>
              <w:t>xxx</w:t>
            </w:r>
            <w:r w:rsidRPr="007568E7">
              <w:rPr>
                <w:rFonts w:ascii="ＭＳ 明朝" w:eastAsia="ＭＳ 明朝" w:hAnsi="ＭＳ 明朝" w:cs="ＭＳ ゴシック" w:hint="eastAsia"/>
                <w:bCs/>
                <w:sz w:val="20"/>
                <w:szCs w:val="20"/>
              </w:rPr>
              <w:t xml:space="preserve">人　上場：プライム上場　</w:t>
            </w:r>
          </w:p>
        </w:tc>
        <w:tc>
          <w:tcPr>
            <w:tcW w:w="1557" w:type="dxa"/>
            <w:tcBorders>
              <w:top w:val="single" w:sz="8" w:space="0" w:color="auto"/>
              <w:left w:val="dotted" w:sz="4" w:space="0" w:color="auto"/>
              <w:bottom w:val="dotted" w:sz="4" w:space="0" w:color="auto"/>
              <w:right w:val="single" w:sz="4" w:space="0" w:color="auto"/>
            </w:tcBorders>
            <w:shd w:val="clear" w:color="auto" w:fill="FFFFFF"/>
            <w:vAlign w:val="center"/>
          </w:tcPr>
          <w:p w14:paraId="7C7BC46F" w14:textId="77777777" w:rsidR="003E6DE9" w:rsidRPr="007568E7" w:rsidRDefault="003E6DE9" w:rsidP="004F3BAC">
            <w:pPr>
              <w:rPr>
                <w:rFonts w:ascii="ＭＳ 明朝" w:eastAsia="ＭＳ 明朝" w:hAnsi="ＭＳ 明朝" w:cs="ＭＳ ゴシック"/>
                <w:bCs/>
                <w:sz w:val="20"/>
                <w:szCs w:val="20"/>
              </w:rPr>
            </w:pPr>
            <w:r w:rsidRPr="007568E7">
              <w:rPr>
                <w:rFonts w:ascii="ＭＳ 明朝" w:eastAsia="ＭＳ 明朝" w:hAnsi="ＭＳ 明朝" w:cs="ＭＳ ゴシック" w:hint="eastAsia"/>
                <w:bCs/>
                <w:sz w:val="20"/>
                <w:szCs w:val="20"/>
              </w:rPr>
              <w:t>正社員</w:t>
            </w:r>
          </w:p>
          <w:p w14:paraId="332BC525" w14:textId="77777777" w:rsidR="003E6DE9" w:rsidRPr="007568E7" w:rsidRDefault="003E6DE9" w:rsidP="004F3BAC">
            <w:pPr>
              <w:rPr>
                <w:rFonts w:ascii="ＭＳ 明朝" w:eastAsia="ＭＳ 明朝" w:hAnsi="ＭＳ 明朝" w:cs="ＭＳ ゴシック"/>
                <w:bCs/>
                <w:sz w:val="20"/>
                <w:szCs w:val="20"/>
              </w:rPr>
            </w:pPr>
            <w:r w:rsidRPr="007568E7">
              <w:rPr>
                <w:rFonts w:ascii="ＭＳ 明朝" w:eastAsia="ＭＳ 明朝" w:hAnsi="ＭＳ 明朝" w:cs="ＭＳ ゴシック" w:hint="eastAsia"/>
                <w:bCs/>
                <w:sz w:val="20"/>
                <w:szCs w:val="20"/>
              </w:rPr>
              <w:t>として勤務</w:t>
            </w:r>
          </w:p>
        </w:tc>
      </w:tr>
      <w:tr w:rsidR="003E6DE9" w:rsidRPr="007568E7" w14:paraId="0F23CA81" w14:textId="77777777" w:rsidTr="004F3BAC">
        <w:trPr>
          <w:trHeight w:val="262"/>
        </w:trPr>
        <w:tc>
          <w:tcPr>
            <w:tcW w:w="1305" w:type="dxa"/>
            <w:vMerge w:val="restart"/>
            <w:tcBorders>
              <w:top w:val="dotted" w:sz="4" w:space="0" w:color="auto"/>
              <w:left w:val="single" w:sz="4" w:space="0" w:color="auto"/>
              <w:bottom w:val="dotted" w:sz="4" w:space="0" w:color="auto"/>
              <w:right w:val="dotted" w:sz="4" w:space="0" w:color="auto"/>
            </w:tcBorders>
            <w:shd w:val="clear" w:color="auto" w:fill="auto"/>
          </w:tcPr>
          <w:p w14:paraId="228D911C" w14:textId="77777777" w:rsidR="003E6DE9" w:rsidRPr="007568E7" w:rsidRDefault="003E6DE9" w:rsidP="004F3BAC">
            <w:pPr>
              <w:jc w:val="center"/>
              <w:rPr>
                <w:rFonts w:ascii="ＭＳ 明朝" w:eastAsia="ＭＳ 明朝" w:hAnsi="ＭＳ 明朝" w:cs="ＭＳ ゴシック"/>
                <w:bCs/>
                <w:sz w:val="20"/>
                <w:szCs w:val="20"/>
              </w:rPr>
            </w:pPr>
            <w:r w:rsidRPr="007568E7">
              <w:rPr>
                <w:rFonts w:ascii="ＭＳ 明朝" w:eastAsia="ＭＳ 明朝" w:hAnsi="ＭＳ 明朝" w:cs="ＭＳ ゴシック"/>
                <w:bCs/>
                <w:sz w:val="20"/>
                <w:szCs w:val="20"/>
              </w:rPr>
              <w:t>20xx</w:t>
            </w:r>
            <w:r w:rsidRPr="007568E7">
              <w:rPr>
                <w:rFonts w:ascii="ＭＳ 明朝" w:eastAsia="ＭＳ 明朝" w:hAnsi="ＭＳ 明朝" w:cs="ＭＳ ゴシック" w:hint="eastAsia"/>
                <w:bCs/>
                <w:sz w:val="20"/>
                <w:szCs w:val="20"/>
              </w:rPr>
              <w:t>年</w:t>
            </w:r>
            <w:r w:rsidRPr="007568E7">
              <w:rPr>
                <w:rFonts w:ascii="ＭＳ 明朝" w:eastAsia="ＭＳ 明朝" w:hAnsi="ＭＳ 明朝" w:cs="ＭＳ ゴシック"/>
                <w:bCs/>
                <w:sz w:val="20"/>
                <w:szCs w:val="20"/>
              </w:rPr>
              <w:t>xx</w:t>
            </w:r>
            <w:r w:rsidRPr="007568E7">
              <w:rPr>
                <w:rFonts w:ascii="ＭＳ 明朝" w:eastAsia="ＭＳ 明朝" w:hAnsi="ＭＳ 明朝" w:cs="ＭＳ ゴシック" w:hint="eastAsia"/>
                <w:bCs/>
                <w:sz w:val="20"/>
                <w:szCs w:val="20"/>
              </w:rPr>
              <w:t>月</w:t>
            </w:r>
          </w:p>
          <w:p w14:paraId="2C049F16" w14:textId="77777777" w:rsidR="003E6DE9" w:rsidRPr="007568E7" w:rsidRDefault="003E6DE9" w:rsidP="004F3BAC">
            <w:pPr>
              <w:jc w:val="center"/>
              <w:rPr>
                <w:rFonts w:ascii="ＭＳ 明朝" w:eastAsia="ＭＳ 明朝" w:hAnsi="ＭＳ 明朝" w:cs="ＭＳ ゴシック"/>
                <w:bCs/>
                <w:sz w:val="20"/>
                <w:szCs w:val="20"/>
              </w:rPr>
            </w:pPr>
            <w:r w:rsidRPr="007568E7">
              <w:rPr>
                <w:rFonts w:ascii="ＭＳ 明朝" w:eastAsia="ＭＳ 明朝" w:hAnsi="ＭＳ 明朝" w:cs="ＭＳ ゴシック" w:hint="eastAsia"/>
                <w:bCs/>
                <w:sz w:val="20"/>
                <w:szCs w:val="20"/>
              </w:rPr>
              <w:t>～</w:t>
            </w:r>
          </w:p>
          <w:p w14:paraId="4857E682" w14:textId="77777777" w:rsidR="003E6DE9" w:rsidRPr="007568E7" w:rsidRDefault="003E6DE9" w:rsidP="004F3BAC">
            <w:pPr>
              <w:jc w:val="center"/>
              <w:rPr>
                <w:rFonts w:ascii="ＭＳ 明朝" w:eastAsia="ＭＳ 明朝" w:hAnsi="ＭＳ 明朝" w:cs="ＭＳ ゴシック"/>
                <w:bCs/>
                <w:sz w:val="20"/>
                <w:szCs w:val="20"/>
              </w:rPr>
            </w:pPr>
            <w:r w:rsidRPr="007568E7">
              <w:rPr>
                <w:rFonts w:ascii="ＭＳ 明朝" w:eastAsia="ＭＳ 明朝" w:hAnsi="ＭＳ 明朝" w:cs="ＭＳ ゴシック" w:hint="eastAsia"/>
                <w:bCs/>
                <w:sz w:val="20"/>
                <w:szCs w:val="20"/>
              </w:rPr>
              <w:t>現在</w:t>
            </w:r>
          </w:p>
        </w:tc>
        <w:tc>
          <w:tcPr>
            <w:tcW w:w="8712" w:type="dxa"/>
            <w:gridSpan w:val="2"/>
            <w:tcBorders>
              <w:top w:val="dotted" w:sz="4" w:space="0" w:color="auto"/>
              <w:left w:val="dotted" w:sz="4" w:space="0" w:color="auto"/>
              <w:bottom w:val="dotted" w:sz="4" w:space="0" w:color="auto"/>
              <w:right w:val="single" w:sz="4" w:space="0" w:color="auto"/>
            </w:tcBorders>
            <w:vAlign w:val="center"/>
          </w:tcPr>
          <w:p w14:paraId="6F32E90F" w14:textId="77777777" w:rsidR="003E6DE9" w:rsidRPr="007568E7" w:rsidRDefault="003E6DE9" w:rsidP="004F3BAC">
            <w:pPr>
              <w:rPr>
                <w:rFonts w:ascii="ＭＳ 明朝" w:eastAsia="ＭＳ 明朝" w:hAnsi="ＭＳ 明朝" w:cs="ＭＳ ゴシック"/>
                <w:bCs/>
                <w:sz w:val="20"/>
                <w:szCs w:val="20"/>
              </w:rPr>
            </w:pPr>
            <w:r w:rsidRPr="007568E7">
              <w:rPr>
                <w:rFonts w:ascii="ＭＳ 明朝" w:eastAsia="ＭＳ 明朝" w:hAnsi="ＭＳ 明朝" w:cs="ＭＳ ゴシック" w:hint="eastAsia"/>
                <w:bCs/>
                <w:sz w:val="20"/>
                <w:szCs w:val="20"/>
              </w:rPr>
              <w:t>本社／○○部</w:t>
            </w:r>
          </w:p>
        </w:tc>
      </w:tr>
      <w:tr w:rsidR="003E6DE9" w:rsidRPr="007568E7" w14:paraId="11200171" w14:textId="77777777" w:rsidTr="004F3BAC">
        <w:trPr>
          <w:trHeight w:val="624"/>
        </w:trPr>
        <w:tc>
          <w:tcPr>
            <w:tcW w:w="1305" w:type="dxa"/>
            <w:vMerge/>
            <w:tcBorders>
              <w:top w:val="dotted" w:sz="4" w:space="0" w:color="auto"/>
              <w:left w:val="single" w:sz="4" w:space="0" w:color="auto"/>
              <w:bottom w:val="single" w:sz="4" w:space="0" w:color="auto"/>
              <w:right w:val="dotted" w:sz="4" w:space="0" w:color="auto"/>
            </w:tcBorders>
          </w:tcPr>
          <w:p w14:paraId="6B1C7979" w14:textId="77777777" w:rsidR="003E6DE9" w:rsidRPr="007568E7" w:rsidRDefault="003E6DE9" w:rsidP="004F3BAC">
            <w:pPr>
              <w:jc w:val="center"/>
              <w:rPr>
                <w:rFonts w:ascii="ＭＳ 明朝" w:eastAsia="ＭＳ 明朝" w:hAnsi="ＭＳ 明朝" w:cs="ＭＳ ゴシック"/>
                <w:bCs/>
                <w:sz w:val="20"/>
                <w:szCs w:val="20"/>
              </w:rPr>
            </w:pPr>
          </w:p>
        </w:tc>
        <w:tc>
          <w:tcPr>
            <w:tcW w:w="8712" w:type="dxa"/>
            <w:gridSpan w:val="2"/>
            <w:tcBorders>
              <w:top w:val="dotted" w:sz="4" w:space="0" w:color="auto"/>
              <w:left w:val="dotted" w:sz="4" w:space="0" w:color="auto"/>
              <w:bottom w:val="single" w:sz="4" w:space="0" w:color="auto"/>
              <w:right w:val="single" w:sz="4" w:space="0" w:color="auto"/>
            </w:tcBorders>
            <w:vAlign w:val="center"/>
          </w:tcPr>
          <w:p w14:paraId="3E6D0327" w14:textId="77777777" w:rsidR="003E6DE9" w:rsidRPr="007568E7" w:rsidRDefault="003E6DE9" w:rsidP="004F3BAC">
            <w:pPr>
              <w:rPr>
                <w:rFonts w:ascii="ＭＳ 明朝" w:eastAsia="ＭＳ 明朝" w:hAnsi="ＭＳ 明朝" w:cs="ＭＳ ゴシック"/>
                <w:bCs/>
                <w:sz w:val="20"/>
                <w:szCs w:val="20"/>
              </w:rPr>
            </w:pPr>
            <w:r w:rsidRPr="007568E7">
              <w:rPr>
                <w:rFonts w:ascii="ＭＳ 明朝" w:eastAsia="ＭＳ 明朝" w:hAnsi="ＭＳ 明朝" w:cs="ＭＳ ゴシック" w:hint="eastAsia"/>
                <w:bCs/>
                <w:sz w:val="20"/>
                <w:szCs w:val="20"/>
              </w:rPr>
              <w:t>【業務内容】</w:t>
            </w:r>
          </w:p>
          <w:p w14:paraId="771ED418" w14:textId="77777777" w:rsidR="003E6DE9" w:rsidRPr="007568E7" w:rsidRDefault="003E6DE9" w:rsidP="004F3BAC">
            <w:pPr>
              <w:rPr>
                <w:rFonts w:ascii="ＭＳ 明朝" w:eastAsia="ＭＳ 明朝" w:hAnsi="ＭＳ 明朝" w:cs="ＭＳ ゴシック"/>
                <w:bCs/>
                <w:sz w:val="20"/>
                <w:szCs w:val="20"/>
              </w:rPr>
            </w:pPr>
            <w:r w:rsidRPr="007568E7">
              <w:rPr>
                <w:rFonts w:ascii="ＭＳ 明朝" w:eastAsia="ＭＳ 明朝" w:hAnsi="ＭＳ 明朝" w:cs="ＭＳ ゴシック" w:hint="eastAsia"/>
                <w:bCs/>
                <w:sz w:val="20"/>
                <w:szCs w:val="20"/>
              </w:rPr>
              <w:t>・伝票管理</w:t>
            </w:r>
          </w:p>
          <w:p w14:paraId="74BB9041" w14:textId="77777777" w:rsidR="003E6DE9" w:rsidRPr="007568E7" w:rsidRDefault="003E6DE9" w:rsidP="004F3BAC">
            <w:pPr>
              <w:rPr>
                <w:rFonts w:ascii="ＭＳ 明朝" w:eastAsia="ＭＳ 明朝" w:hAnsi="ＭＳ 明朝" w:cs="ＭＳ ゴシック"/>
                <w:bCs/>
                <w:sz w:val="20"/>
                <w:szCs w:val="20"/>
              </w:rPr>
            </w:pPr>
            <w:r w:rsidRPr="007568E7">
              <w:rPr>
                <w:rFonts w:ascii="ＭＳ 明朝" w:eastAsia="ＭＳ 明朝" w:hAnsi="ＭＳ 明朝" w:cs="ＭＳ ゴシック" w:hint="eastAsia"/>
                <w:bCs/>
                <w:sz w:val="20"/>
                <w:szCs w:val="20"/>
              </w:rPr>
              <w:t>・会計ソフトへ仕訳の入力（</w:t>
            </w:r>
            <w:r w:rsidRPr="007568E7">
              <w:rPr>
                <w:rFonts w:ascii="ＭＳ 明朝" w:eastAsia="ＭＳ 明朝" w:hAnsi="ＭＳ 明朝" w:cs="ＭＳ ゴシック"/>
                <w:bCs/>
                <w:sz w:val="20"/>
                <w:szCs w:val="20"/>
              </w:rPr>
              <w:t>1</w:t>
            </w:r>
            <w:r w:rsidRPr="007568E7">
              <w:rPr>
                <w:rFonts w:ascii="ＭＳ 明朝" w:eastAsia="ＭＳ 明朝" w:hAnsi="ＭＳ 明朝" w:cs="ＭＳ ゴシック" w:hint="eastAsia"/>
                <w:bCs/>
                <w:sz w:val="20"/>
                <w:szCs w:val="20"/>
              </w:rPr>
              <w:t>日約</w:t>
            </w:r>
            <w:r w:rsidRPr="007568E7">
              <w:rPr>
                <w:rFonts w:ascii="ＭＳ 明朝" w:eastAsia="ＭＳ 明朝" w:hAnsi="ＭＳ 明朝" w:cs="ＭＳ ゴシック"/>
                <w:bCs/>
                <w:sz w:val="20"/>
                <w:szCs w:val="20"/>
              </w:rPr>
              <w:t>xx</w:t>
            </w:r>
            <w:r w:rsidRPr="007568E7">
              <w:rPr>
                <w:rFonts w:ascii="ＭＳ 明朝" w:eastAsia="ＭＳ 明朝" w:hAnsi="ＭＳ 明朝" w:cs="ＭＳ ゴシック" w:hint="eastAsia"/>
                <w:bCs/>
                <w:sz w:val="20"/>
                <w:szCs w:val="20"/>
              </w:rPr>
              <w:t>件対応）</w:t>
            </w:r>
          </w:p>
          <w:p w14:paraId="5A9A1143" w14:textId="77777777" w:rsidR="003E6DE9" w:rsidRPr="007568E7" w:rsidRDefault="003E6DE9" w:rsidP="004F3BAC">
            <w:pPr>
              <w:rPr>
                <w:rFonts w:ascii="ＭＳ 明朝" w:eastAsia="ＭＳ 明朝" w:hAnsi="ＭＳ 明朝" w:cs="ＭＳ ゴシック"/>
                <w:bCs/>
                <w:sz w:val="20"/>
                <w:szCs w:val="20"/>
              </w:rPr>
            </w:pPr>
            <w:r w:rsidRPr="007568E7">
              <w:rPr>
                <w:rFonts w:ascii="ＭＳ 明朝" w:eastAsia="ＭＳ 明朝" w:hAnsi="ＭＳ 明朝" w:cs="ＭＳ ゴシック" w:hint="eastAsia"/>
                <w:bCs/>
                <w:sz w:val="20"/>
                <w:szCs w:val="20"/>
              </w:rPr>
              <w:t>・給与計算業務（正社員</w:t>
            </w:r>
            <w:r w:rsidRPr="007568E7">
              <w:rPr>
                <w:rFonts w:ascii="ＭＳ 明朝" w:eastAsia="ＭＳ 明朝" w:hAnsi="ＭＳ 明朝" w:cs="ＭＳ ゴシック"/>
                <w:bCs/>
                <w:sz w:val="20"/>
                <w:szCs w:val="20"/>
              </w:rPr>
              <w:t>xxx</w:t>
            </w:r>
            <w:r w:rsidRPr="007568E7">
              <w:rPr>
                <w:rFonts w:ascii="ＭＳ 明朝" w:eastAsia="ＭＳ 明朝" w:hAnsi="ＭＳ 明朝" w:cs="ＭＳ ゴシック" w:hint="eastAsia"/>
                <w:bCs/>
                <w:sz w:val="20"/>
                <w:szCs w:val="20"/>
              </w:rPr>
              <w:t>人、派遣社員</w:t>
            </w:r>
            <w:r w:rsidRPr="007568E7">
              <w:rPr>
                <w:rFonts w:ascii="ＭＳ 明朝" w:eastAsia="ＭＳ 明朝" w:hAnsi="ＭＳ 明朝" w:cs="ＭＳ ゴシック"/>
                <w:bCs/>
                <w:sz w:val="20"/>
                <w:szCs w:val="20"/>
              </w:rPr>
              <w:t>xxx</w:t>
            </w:r>
            <w:r w:rsidRPr="007568E7">
              <w:rPr>
                <w:rFonts w:ascii="ＭＳ 明朝" w:eastAsia="ＭＳ 明朝" w:hAnsi="ＭＳ 明朝" w:cs="ＭＳ ゴシック" w:hint="eastAsia"/>
                <w:bCs/>
                <w:sz w:val="20"/>
                <w:szCs w:val="20"/>
              </w:rPr>
              <w:t>人）</w:t>
            </w:r>
          </w:p>
          <w:p w14:paraId="639516B9" w14:textId="77777777" w:rsidR="003E6DE9" w:rsidRPr="007568E7" w:rsidRDefault="003E6DE9" w:rsidP="004F3BAC">
            <w:pPr>
              <w:rPr>
                <w:rFonts w:ascii="ＭＳ 明朝" w:eastAsia="ＭＳ 明朝" w:hAnsi="ＭＳ 明朝" w:cs="ＭＳ ゴシック"/>
                <w:bCs/>
                <w:sz w:val="20"/>
                <w:szCs w:val="20"/>
              </w:rPr>
            </w:pPr>
            <w:r w:rsidRPr="007568E7">
              <w:rPr>
                <w:rFonts w:ascii="ＭＳ 明朝" w:eastAsia="ＭＳ 明朝" w:hAnsi="ＭＳ 明朝" w:cs="ＭＳ ゴシック" w:hint="eastAsia"/>
                <w:bCs/>
                <w:sz w:val="20"/>
                <w:szCs w:val="20"/>
              </w:rPr>
              <w:t>・小口現金管理</w:t>
            </w:r>
          </w:p>
          <w:p w14:paraId="699599CF" w14:textId="77777777" w:rsidR="003E6DE9" w:rsidRPr="007568E7" w:rsidRDefault="003E6DE9" w:rsidP="004F3BAC">
            <w:pPr>
              <w:rPr>
                <w:rFonts w:ascii="ＭＳ 明朝" w:eastAsia="ＭＳ 明朝" w:hAnsi="ＭＳ 明朝" w:cs="ＭＳ ゴシック"/>
                <w:bCs/>
                <w:sz w:val="20"/>
                <w:szCs w:val="20"/>
              </w:rPr>
            </w:pPr>
            <w:r w:rsidRPr="007568E7">
              <w:rPr>
                <w:rFonts w:ascii="ＭＳ 明朝" w:eastAsia="ＭＳ 明朝" w:hAnsi="ＭＳ 明朝" w:cs="ＭＳ ゴシック" w:hint="eastAsia"/>
                <w:bCs/>
                <w:sz w:val="20"/>
                <w:szCs w:val="20"/>
              </w:rPr>
              <w:t>・売掛金管理</w:t>
            </w:r>
          </w:p>
          <w:p w14:paraId="2B3A9BE7" w14:textId="77777777" w:rsidR="003E6DE9" w:rsidRPr="007568E7" w:rsidRDefault="003E6DE9" w:rsidP="004F3BAC">
            <w:pPr>
              <w:rPr>
                <w:rFonts w:ascii="ＭＳ 明朝" w:eastAsia="ＭＳ 明朝" w:hAnsi="ＭＳ 明朝" w:cs="ＭＳ ゴシック"/>
                <w:bCs/>
                <w:sz w:val="20"/>
                <w:szCs w:val="20"/>
              </w:rPr>
            </w:pPr>
            <w:r w:rsidRPr="007568E7">
              <w:rPr>
                <w:rFonts w:ascii="ＭＳ 明朝" w:eastAsia="ＭＳ 明朝" w:hAnsi="ＭＳ 明朝" w:cs="ＭＳ ゴシック" w:hint="eastAsia"/>
                <w:bCs/>
                <w:sz w:val="20"/>
                <w:szCs w:val="20"/>
              </w:rPr>
              <w:t>・電話対応</w:t>
            </w:r>
          </w:p>
          <w:p w14:paraId="027BB082" w14:textId="77777777" w:rsidR="003E6DE9" w:rsidRPr="007568E7" w:rsidRDefault="003E6DE9" w:rsidP="004F3BAC">
            <w:pPr>
              <w:rPr>
                <w:rFonts w:ascii="ＭＳ 明朝" w:eastAsia="ＭＳ 明朝" w:hAnsi="ＭＳ 明朝" w:cs="ＭＳ ゴシック"/>
                <w:bCs/>
                <w:sz w:val="20"/>
                <w:szCs w:val="20"/>
              </w:rPr>
            </w:pPr>
            <w:r w:rsidRPr="007568E7">
              <w:rPr>
                <w:rFonts w:ascii="ＭＳ 明朝" w:eastAsia="ＭＳ 明朝" w:hAnsi="ＭＳ 明朝" w:cs="ＭＳ ゴシック" w:hint="eastAsia"/>
                <w:bCs/>
                <w:sz w:val="20"/>
                <w:szCs w:val="20"/>
              </w:rPr>
              <w:t>・来客対応</w:t>
            </w:r>
          </w:p>
          <w:p w14:paraId="5E2F188F" w14:textId="77777777" w:rsidR="003E6DE9" w:rsidRPr="007568E7" w:rsidRDefault="003E6DE9" w:rsidP="004F3BAC">
            <w:pPr>
              <w:rPr>
                <w:rFonts w:ascii="ＭＳ 明朝" w:eastAsia="ＭＳ 明朝" w:hAnsi="ＭＳ 明朝" w:cs="ＭＳ ゴシック"/>
                <w:bCs/>
                <w:sz w:val="20"/>
                <w:szCs w:val="20"/>
              </w:rPr>
            </w:pPr>
            <w:r w:rsidRPr="007568E7">
              <w:rPr>
                <w:rFonts w:ascii="ＭＳ 明朝" w:eastAsia="ＭＳ 明朝" w:hAnsi="ＭＳ 明朝" w:cs="ＭＳ ゴシック" w:hint="eastAsia"/>
                <w:bCs/>
                <w:sz w:val="20"/>
                <w:szCs w:val="20"/>
              </w:rPr>
              <w:t>・備品発注</w:t>
            </w:r>
          </w:p>
          <w:p w14:paraId="4FCDFBAB" w14:textId="77777777" w:rsidR="003E6DE9" w:rsidRPr="007568E7" w:rsidRDefault="003E6DE9" w:rsidP="004F3BAC">
            <w:pPr>
              <w:rPr>
                <w:rFonts w:ascii="ＭＳ 明朝" w:eastAsia="ＭＳ 明朝" w:hAnsi="ＭＳ 明朝" w:cs="ＭＳ ゴシック"/>
                <w:bCs/>
                <w:sz w:val="20"/>
                <w:szCs w:val="20"/>
              </w:rPr>
            </w:pPr>
          </w:p>
          <w:p w14:paraId="2C3CB82C" w14:textId="77777777" w:rsidR="003E6DE9" w:rsidRPr="007568E7" w:rsidRDefault="003E6DE9" w:rsidP="004F3BAC">
            <w:pPr>
              <w:rPr>
                <w:rFonts w:ascii="ＭＳ 明朝" w:eastAsia="ＭＳ 明朝" w:hAnsi="ＭＳ 明朝" w:cs="ＭＳ ゴシック"/>
                <w:bCs/>
                <w:sz w:val="20"/>
                <w:szCs w:val="20"/>
              </w:rPr>
            </w:pPr>
            <w:r w:rsidRPr="007568E7">
              <w:rPr>
                <w:rFonts w:ascii="ＭＳ 明朝" w:eastAsia="ＭＳ 明朝" w:hAnsi="ＭＳ 明朝" w:cs="ＭＳ ゴシック" w:hint="eastAsia"/>
                <w:bCs/>
                <w:sz w:val="20"/>
                <w:szCs w:val="20"/>
              </w:rPr>
              <w:t>【主な取り組み】</w:t>
            </w:r>
          </w:p>
          <w:p w14:paraId="30723CCA" w14:textId="77777777" w:rsidR="003E6DE9" w:rsidRPr="007568E7" w:rsidRDefault="003E6DE9" w:rsidP="004F3BAC">
            <w:pPr>
              <w:rPr>
                <w:rFonts w:ascii="ＭＳ 明朝" w:eastAsia="ＭＳ 明朝" w:hAnsi="ＭＳ 明朝" w:cs="ＭＳ ゴシック"/>
                <w:bCs/>
                <w:sz w:val="20"/>
                <w:szCs w:val="20"/>
              </w:rPr>
            </w:pPr>
            <w:r w:rsidRPr="007568E7">
              <w:rPr>
                <w:rFonts w:ascii="ＭＳ 明朝" w:eastAsia="ＭＳ 明朝" w:hAnsi="ＭＳ 明朝" w:cs="ＭＳ ゴシック" w:hint="eastAsia"/>
                <w:bCs/>
                <w:sz w:val="20"/>
                <w:szCs w:val="20"/>
              </w:rPr>
              <w:t>・教育担当として新入社員の指導を実施</w:t>
            </w:r>
          </w:p>
          <w:p w14:paraId="2992CBD4" w14:textId="77777777" w:rsidR="003E6DE9" w:rsidRPr="007568E7" w:rsidRDefault="003E6DE9" w:rsidP="004F3BAC">
            <w:pPr>
              <w:rPr>
                <w:rFonts w:ascii="ＭＳ 明朝" w:eastAsia="ＭＳ 明朝" w:hAnsi="ＭＳ 明朝" w:cs="ＭＳ ゴシック"/>
                <w:bCs/>
                <w:sz w:val="20"/>
                <w:szCs w:val="20"/>
              </w:rPr>
            </w:pPr>
            <w:r w:rsidRPr="007568E7">
              <w:rPr>
                <w:rFonts w:ascii="ＭＳ 明朝" w:eastAsia="ＭＳ 明朝" w:hAnsi="ＭＳ 明朝" w:cs="ＭＳ ゴシック" w:hint="eastAsia"/>
                <w:bCs/>
                <w:sz w:val="20"/>
                <w:szCs w:val="20"/>
              </w:rPr>
              <w:t>経理アシスタント業務に就く新入社員の指導にあたり、平常業務と並行して、業務説明や業務の振り出し、作業のダブルチェックなどを担当しました。</w:t>
            </w:r>
          </w:p>
          <w:p w14:paraId="7FA25190" w14:textId="77777777" w:rsidR="003E6DE9" w:rsidRPr="007568E7" w:rsidRDefault="003E6DE9" w:rsidP="004F3BAC">
            <w:pPr>
              <w:rPr>
                <w:rFonts w:ascii="ＭＳ 明朝" w:eastAsia="ＭＳ 明朝" w:hAnsi="ＭＳ 明朝" w:cs="ＭＳ ゴシック"/>
                <w:bCs/>
                <w:sz w:val="20"/>
                <w:szCs w:val="20"/>
              </w:rPr>
            </w:pPr>
          </w:p>
        </w:tc>
      </w:tr>
      <w:bookmarkEnd w:id="0"/>
    </w:tbl>
    <w:p w14:paraId="13E416C2" w14:textId="77777777" w:rsidR="003E6DE9" w:rsidRPr="007568E7" w:rsidRDefault="003E6DE9" w:rsidP="003E6DE9">
      <w:pPr>
        <w:rPr>
          <w:rFonts w:ascii="ＭＳ 明朝" w:eastAsia="ＭＳ 明朝" w:hAnsi="ＭＳ 明朝" w:cs="ＭＳ ゴシック"/>
          <w:bCs/>
          <w:sz w:val="20"/>
          <w:szCs w:val="20"/>
        </w:rPr>
      </w:pPr>
    </w:p>
    <w:p w14:paraId="3049C7A0" w14:textId="77777777" w:rsidR="003E6DE9" w:rsidRPr="007568E7" w:rsidRDefault="003E6DE9" w:rsidP="003E6DE9">
      <w:pPr>
        <w:rPr>
          <w:rFonts w:ascii="ＭＳ 明朝" w:eastAsia="ＭＳ 明朝" w:hAnsi="ＭＳ 明朝" w:cs="ＭＳ ゴシック"/>
          <w:bCs/>
          <w:sz w:val="20"/>
          <w:szCs w:val="20"/>
        </w:rPr>
      </w:pPr>
      <w:r w:rsidRPr="007568E7">
        <w:rPr>
          <w:rFonts w:ascii="ＭＳ 明朝" w:eastAsia="ＭＳ 明朝" w:hAnsi="ＭＳ 明朝" w:cs="ＭＳ ゴシック" w:hint="eastAsia"/>
          <w:bCs/>
          <w:sz w:val="20"/>
          <w:szCs w:val="20"/>
        </w:rPr>
        <w:t>■</w:t>
      </w:r>
      <w:r w:rsidRPr="007568E7">
        <w:rPr>
          <w:rFonts w:ascii="ＭＳ 明朝" w:eastAsia="ＭＳ 明朝" w:hAnsi="ＭＳ 明朝" w:cs="ＭＳ ゴシック"/>
          <w:bCs/>
          <w:sz w:val="20"/>
          <w:szCs w:val="20"/>
        </w:rPr>
        <w:t>PC</w:t>
      </w:r>
      <w:r w:rsidRPr="007568E7">
        <w:rPr>
          <w:rFonts w:ascii="ＭＳ 明朝" w:eastAsia="ＭＳ 明朝" w:hAnsi="ＭＳ 明朝" w:cs="ＭＳ ゴシック" w:hint="eastAsia"/>
          <w:bCs/>
          <w:sz w:val="20"/>
          <w:szCs w:val="20"/>
        </w:rPr>
        <w:t>スキル</w:t>
      </w:r>
    </w:p>
    <w:tbl>
      <w:tblPr>
        <w:tblW w:w="100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6899"/>
      </w:tblGrid>
      <w:tr w:rsidR="003E6DE9" w:rsidRPr="007568E7" w14:paraId="7C6C094C" w14:textId="77777777" w:rsidTr="004F3BAC">
        <w:tc>
          <w:tcPr>
            <w:tcW w:w="3119" w:type="dxa"/>
            <w:shd w:val="clear" w:color="auto" w:fill="auto"/>
          </w:tcPr>
          <w:p w14:paraId="197C12FA" w14:textId="77777777" w:rsidR="003E6DE9" w:rsidRPr="007568E7" w:rsidRDefault="003E6DE9" w:rsidP="004F3BAC">
            <w:pPr>
              <w:rPr>
                <w:rFonts w:ascii="ＭＳ 明朝" w:eastAsia="ＭＳ 明朝" w:hAnsi="ＭＳ 明朝" w:cs="ＭＳ ゴシック"/>
                <w:bCs/>
                <w:sz w:val="20"/>
                <w:szCs w:val="20"/>
              </w:rPr>
            </w:pPr>
            <w:r w:rsidRPr="007568E7">
              <w:rPr>
                <w:rFonts w:ascii="ＭＳ 明朝" w:eastAsia="ＭＳ 明朝" w:hAnsi="ＭＳ 明朝" w:cs="ＭＳ ゴシック"/>
                <w:bCs/>
                <w:sz w:val="20"/>
                <w:szCs w:val="20"/>
              </w:rPr>
              <w:t>Word</w:t>
            </w:r>
          </w:p>
        </w:tc>
        <w:tc>
          <w:tcPr>
            <w:tcW w:w="6899" w:type="dxa"/>
            <w:shd w:val="clear" w:color="auto" w:fill="auto"/>
          </w:tcPr>
          <w:p w14:paraId="47F0D018" w14:textId="77777777" w:rsidR="003E6DE9" w:rsidRPr="007568E7" w:rsidRDefault="003E6DE9" w:rsidP="004F3BAC">
            <w:pPr>
              <w:rPr>
                <w:rFonts w:ascii="ＭＳ 明朝" w:eastAsia="ＭＳ 明朝" w:hAnsi="ＭＳ 明朝"/>
                <w:sz w:val="20"/>
                <w:szCs w:val="20"/>
              </w:rPr>
            </w:pPr>
            <w:r w:rsidRPr="007568E7">
              <w:rPr>
                <w:rFonts w:ascii="ＭＳ 明朝" w:eastAsia="ＭＳ 明朝" w:hAnsi="ＭＳ 明朝" w:cs="ＭＳ ゴシック" w:hint="eastAsia"/>
                <w:bCs/>
                <w:sz w:val="20"/>
                <w:szCs w:val="20"/>
              </w:rPr>
              <w:t>表、資料作成が可能なレベル</w:t>
            </w:r>
          </w:p>
        </w:tc>
      </w:tr>
      <w:tr w:rsidR="003E6DE9" w:rsidRPr="007568E7" w14:paraId="1EFA32A5" w14:textId="77777777" w:rsidTr="004F3BAC">
        <w:tc>
          <w:tcPr>
            <w:tcW w:w="3119" w:type="dxa"/>
            <w:shd w:val="clear" w:color="auto" w:fill="auto"/>
          </w:tcPr>
          <w:p w14:paraId="57ADADFB" w14:textId="77777777" w:rsidR="003E6DE9" w:rsidRPr="007568E7" w:rsidRDefault="003E6DE9" w:rsidP="004F3BAC">
            <w:pPr>
              <w:rPr>
                <w:rFonts w:ascii="ＭＳ 明朝" w:eastAsia="ＭＳ 明朝" w:hAnsi="ＭＳ 明朝" w:cs="ＭＳ ゴシック"/>
                <w:bCs/>
                <w:sz w:val="20"/>
                <w:szCs w:val="20"/>
              </w:rPr>
            </w:pPr>
            <w:r w:rsidRPr="007568E7">
              <w:rPr>
                <w:rFonts w:ascii="ＭＳ 明朝" w:eastAsia="ＭＳ 明朝" w:hAnsi="ＭＳ 明朝" w:cs="ＭＳ ゴシック"/>
                <w:bCs/>
                <w:sz w:val="20"/>
                <w:szCs w:val="20"/>
              </w:rPr>
              <w:t>Excel</w:t>
            </w:r>
          </w:p>
        </w:tc>
        <w:tc>
          <w:tcPr>
            <w:tcW w:w="6899" w:type="dxa"/>
            <w:shd w:val="clear" w:color="auto" w:fill="auto"/>
          </w:tcPr>
          <w:p w14:paraId="3CF85C50" w14:textId="77777777" w:rsidR="003E6DE9" w:rsidRPr="007568E7" w:rsidRDefault="003E6DE9" w:rsidP="004F3BAC">
            <w:pPr>
              <w:rPr>
                <w:rFonts w:ascii="ＭＳ 明朝" w:eastAsia="ＭＳ 明朝" w:hAnsi="ＭＳ 明朝"/>
                <w:sz w:val="20"/>
                <w:szCs w:val="20"/>
              </w:rPr>
            </w:pPr>
            <w:r w:rsidRPr="007568E7">
              <w:rPr>
                <w:rFonts w:ascii="ＭＳ 明朝" w:eastAsia="ＭＳ 明朝" w:hAnsi="ＭＳ 明朝"/>
                <w:sz w:val="20"/>
                <w:szCs w:val="20"/>
              </w:rPr>
              <w:t>IF</w:t>
            </w:r>
            <w:r w:rsidRPr="007568E7">
              <w:rPr>
                <w:rFonts w:ascii="ＭＳ 明朝" w:eastAsia="ＭＳ 明朝" w:hAnsi="ＭＳ 明朝" w:hint="eastAsia"/>
                <w:sz w:val="20"/>
                <w:szCs w:val="20"/>
              </w:rPr>
              <w:t>関数、</w:t>
            </w:r>
            <w:r w:rsidRPr="007568E7">
              <w:rPr>
                <w:rFonts w:ascii="ＭＳ 明朝" w:eastAsia="ＭＳ 明朝" w:hAnsi="ＭＳ 明朝"/>
                <w:sz w:val="20"/>
                <w:szCs w:val="20"/>
              </w:rPr>
              <w:t>VLOOKUP</w:t>
            </w:r>
            <w:r w:rsidRPr="007568E7">
              <w:rPr>
                <w:rFonts w:ascii="ＭＳ 明朝" w:eastAsia="ＭＳ 明朝" w:hAnsi="ＭＳ 明朝" w:hint="eastAsia"/>
                <w:sz w:val="20"/>
                <w:szCs w:val="20"/>
              </w:rPr>
              <w:t>関数、ピボットテーブルの使用が可能なレベル</w:t>
            </w:r>
          </w:p>
        </w:tc>
      </w:tr>
      <w:tr w:rsidR="003E6DE9" w:rsidRPr="007568E7" w14:paraId="220A061D" w14:textId="77777777" w:rsidTr="004F3BAC">
        <w:tc>
          <w:tcPr>
            <w:tcW w:w="3119" w:type="dxa"/>
            <w:shd w:val="clear" w:color="auto" w:fill="auto"/>
          </w:tcPr>
          <w:p w14:paraId="7F75A5A6" w14:textId="77777777" w:rsidR="003E6DE9" w:rsidRPr="007568E7" w:rsidRDefault="003E6DE9" w:rsidP="004F3BAC">
            <w:pPr>
              <w:rPr>
                <w:rFonts w:ascii="ＭＳ 明朝" w:eastAsia="ＭＳ 明朝" w:hAnsi="ＭＳ 明朝" w:cs="ＭＳ ゴシック"/>
                <w:bCs/>
                <w:sz w:val="20"/>
                <w:szCs w:val="20"/>
              </w:rPr>
            </w:pPr>
            <w:r w:rsidRPr="007568E7">
              <w:rPr>
                <w:rFonts w:ascii="ＭＳ 明朝" w:eastAsia="ＭＳ 明朝" w:hAnsi="ＭＳ 明朝" w:cs="ＭＳ ゴシック"/>
                <w:bCs/>
                <w:sz w:val="20"/>
                <w:szCs w:val="20"/>
              </w:rPr>
              <w:t>PowerPoint</w:t>
            </w:r>
          </w:p>
        </w:tc>
        <w:tc>
          <w:tcPr>
            <w:tcW w:w="6899" w:type="dxa"/>
            <w:shd w:val="clear" w:color="auto" w:fill="auto"/>
          </w:tcPr>
          <w:p w14:paraId="5F60DCF8" w14:textId="77777777" w:rsidR="003E6DE9" w:rsidRPr="007568E7" w:rsidRDefault="003E6DE9" w:rsidP="004F3BAC">
            <w:pPr>
              <w:rPr>
                <w:rFonts w:ascii="ＭＳ 明朝" w:eastAsia="ＭＳ 明朝" w:hAnsi="ＭＳ 明朝"/>
                <w:sz w:val="20"/>
                <w:szCs w:val="20"/>
              </w:rPr>
            </w:pPr>
            <w:r w:rsidRPr="007568E7">
              <w:rPr>
                <w:rFonts w:ascii="ＭＳ 明朝" w:eastAsia="ＭＳ 明朝" w:hAnsi="ＭＳ 明朝" w:hint="eastAsia"/>
                <w:sz w:val="20"/>
                <w:szCs w:val="20"/>
              </w:rPr>
              <w:t>図版作成、アニメーションの使用が可能なレベル</w:t>
            </w:r>
          </w:p>
        </w:tc>
      </w:tr>
      <w:tr w:rsidR="003E6DE9" w:rsidRPr="007568E7" w14:paraId="0A0B5F5E" w14:textId="77777777" w:rsidTr="004F3BAC">
        <w:tc>
          <w:tcPr>
            <w:tcW w:w="3119" w:type="dxa"/>
            <w:tcBorders>
              <w:top w:val="single" w:sz="4" w:space="0" w:color="auto"/>
              <w:left w:val="single" w:sz="4" w:space="0" w:color="auto"/>
              <w:bottom w:val="single" w:sz="4" w:space="0" w:color="auto"/>
              <w:right w:val="single" w:sz="4" w:space="0" w:color="auto"/>
            </w:tcBorders>
            <w:shd w:val="clear" w:color="auto" w:fill="auto"/>
          </w:tcPr>
          <w:p w14:paraId="75994F36" w14:textId="77777777" w:rsidR="003E6DE9" w:rsidRPr="007568E7" w:rsidRDefault="003E6DE9" w:rsidP="004F3BAC">
            <w:pPr>
              <w:rPr>
                <w:rFonts w:ascii="ＭＳ 明朝" w:eastAsia="ＭＳ 明朝" w:hAnsi="ＭＳ 明朝" w:cs="ＭＳ ゴシック"/>
                <w:bCs/>
                <w:sz w:val="20"/>
                <w:szCs w:val="20"/>
              </w:rPr>
            </w:pPr>
            <w:r w:rsidRPr="007568E7">
              <w:rPr>
                <w:rFonts w:ascii="ＭＳ 明朝" w:eastAsia="ＭＳ 明朝" w:hAnsi="ＭＳ 明朝" w:cs="ＭＳ ゴシック"/>
                <w:bCs/>
                <w:sz w:val="20"/>
                <w:szCs w:val="20"/>
              </w:rPr>
              <w:t>SAP S/4HANA Finance</w:t>
            </w:r>
          </w:p>
        </w:tc>
        <w:tc>
          <w:tcPr>
            <w:tcW w:w="6899" w:type="dxa"/>
            <w:tcBorders>
              <w:top w:val="single" w:sz="4" w:space="0" w:color="auto"/>
              <w:left w:val="single" w:sz="4" w:space="0" w:color="auto"/>
              <w:bottom w:val="single" w:sz="4" w:space="0" w:color="auto"/>
              <w:right w:val="single" w:sz="4" w:space="0" w:color="auto"/>
            </w:tcBorders>
            <w:shd w:val="clear" w:color="auto" w:fill="auto"/>
          </w:tcPr>
          <w:p w14:paraId="1580D22A" w14:textId="77777777" w:rsidR="003E6DE9" w:rsidRPr="007568E7" w:rsidRDefault="003E6DE9" w:rsidP="004F3BAC">
            <w:pPr>
              <w:rPr>
                <w:rFonts w:ascii="ＭＳ 明朝" w:eastAsia="ＭＳ 明朝" w:hAnsi="ＭＳ 明朝"/>
                <w:sz w:val="20"/>
                <w:szCs w:val="20"/>
              </w:rPr>
            </w:pPr>
            <w:r w:rsidRPr="007568E7">
              <w:rPr>
                <w:rFonts w:ascii="ＭＳ 明朝" w:eastAsia="ＭＳ 明朝" w:hAnsi="ＭＳ 明朝" w:hint="eastAsia"/>
                <w:sz w:val="20"/>
                <w:szCs w:val="20"/>
              </w:rPr>
              <w:t>運用が可能</w:t>
            </w:r>
          </w:p>
        </w:tc>
      </w:tr>
    </w:tbl>
    <w:p w14:paraId="71563EE9" w14:textId="77777777" w:rsidR="003E6DE9" w:rsidRPr="007568E7" w:rsidRDefault="003E6DE9" w:rsidP="003E6DE9">
      <w:pPr>
        <w:rPr>
          <w:rFonts w:ascii="ＭＳ 明朝" w:eastAsia="ＭＳ 明朝" w:hAnsi="ＭＳ 明朝" w:cs="ＭＳ ゴシック"/>
          <w:bCs/>
          <w:sz w:val="20"/>
          <w:szCs w:val="20"/>
        </w:rPr>
      </w:pPr>
    </w:p>
    <w:p w14:paraId="14B85F77" w14:textId="77777777" w:rsidR="003E6DE9" w:rsidRPr="007568E7" w:rsidRDefault="003E6DE9" w:rsidP="003E6DE9">
      <w:pPr>
        <w:rPr>
          <w:rFonts w:ascii="ＭＳ 明朝" w:eastAsia="ＭＳ 明朝" w:hAnsi="ＭＳ 明朝" w:cs="ＭＳ ゴシック"/>
          <w:bCs/>
          <w:sz w:val="20"/>
          <w:szCs w:val="20"/>
        </w:rPr>
      </w:pPr>
      <w:r w:rsidRPr="007568E7">
        <w:rPr>
          <w:rFonts w:ascii="ＭＳ 明朝" w:eastAsia="ＭＳ 明朝" w:hAnsi="ＭＳ 明朝" w:cs="ＭＳ ゴシック" w:hint="eastAsia"/>
          <w:bCs/>
          <w:sz w:val="20"/>
          <w:szCs w:val="20"/>
        </w:rPr>
        <w:t>■資格</w:t>
      </w:r>
    </w:p>
    <w:tbl>
      <w:tblPr>
        <w:tblW w:w="100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6899"/>
      </w:tblGrid>
      <w:tr w:rsidR="003E6DE9" w:rsidRPr="007568E7" w14:paraId="75E9B2B0" w14:textId="77777777" w:rsidTr="004F3BAC">
        <w:tc>
          <w:tcPr>
            <w:tcW w:w="3119" w:type="dxa"/>
            <w:shd w:val="clear" w:color="auto" w:fill="auto"/>
          </w:tcPr>
          <w:p w14:paraId="00332496" w14:textId="77777777" w:rsidR="003E6DE9" w:rsidRPr="007568E7" w:rsidRDefault="003E6DE9" w:rsidP="004F3BAC">
            <w:pPr>
              <w:rPr>
                <w:rFonts w:ascii="ＭＳ 明朝" w:eastAsia="ＭＳ 明朝" w:hAnsi="ＭＳ 明朝"/>
                <w:sz w:val="20"/>
                <w:szCs w:val="20"/>
              </w:rPr>
            </w:pPr>
            <w:r w:rsidRPr="007568E7">
              <w:rPr>
                <w:rFonts w:ascii="ＭＳ 明朝" w:eastAsia="ＭＳ 明朝" w:hAnsi="ＭＳ 明朝" w:hint="eastAsia"/>
                <w:sz w:val="20"/>
                <w:szCs w:val="20"/>
              </w:rPr>
              <w:t>普通自動車第一種免許</w:t>
            </w:r>
          </w:p>
        </w:tc>
        <w:tc>
          <w:tcPr>
            <w:tcW w:w="6899" w:type="dxa"/>
            <w:shd w:val="clear" w:color="auto" w:fill="auto"/>
          </w:tcPr>
          <w:p w14:paraId="450F457D" w14:textId="77777777" w:rsidR="003E6DE9" w:rsidRPr="007568E7" w:rsidRDefault="003E6DE9" w:rsidP="004F3BAC">
            <w:pPr>
              <w:rPr>
                <w:rFonts w:ascii="ＭＳ 明朝" w:eastAsia="ＭＳ 明朝" w:hAnsi="ＭＳ 明朝"/>
                <w:sz w:val="20"/>
                <w:szCs w:val="20"/>
              </w:rPr>
            </w:pPr>
            <w:r w:rsidRPr="007568E7">
              <w:rPr>
                <w:rFonts w:ascii="ＭＳ 明朝" w:eastAsia="ＭＳ 明朝" w:hAnsi="ＭＳ 明朝"/>
                <w:sz w:val="20"/>
                <w:szCs w:val="20"/>
              </w:rPr>
              <w:t>20xx</w:t>
            </w:r>
            <w:r w:rsidRPr="007568E7">
              <w:rPr>
                <w:rFonts w:ascii="ＭＳ 明朝" w:eastAsia="ＭＳ 明朝" w:hAnsi="ＭＳ 明朝" w:hint="eastAsia"/>
                <w:sz w:val="20"/>
                <w:szCs w:val="20"/>
              </w:rPr>
              <w:t>年</w:t>
            </w:r>
            <w:r w:rsidRPr="007568E7">
              <w:rPr>
                <w:rFonts w:ascii="ＭＳ 明朝" w:eastAsia="ＭＳ 明朝" w:hAnsi="ＭＳ 明朝"/>
                <w:sz w:val="20"/>
                <w:szCs w:val="20"/>
              </w:rPr>
              <w:t>xx</w:t>
            </w:r>
            <w:r w:rsidRPr="007568E7">
              <w:rPr>
                <w:rFonts w:ascii="ＭＳ 明朝" w:eastAsia="ＭＳ 明朝" w:hAnsi="ＭＳ 明朝" w:hint="eastAsia"/>
                <w:sz w:val="20"/>
                <w:szCs w:val="20"/>
              </w:rPr>
              <w:t>月取得</w:t>
            </w:r>
          </w:p>
        </w:tc>
      </w:tr>
      <w:tr w:rsidR="003E6DE9" w:rsidRPr="007568E7" w14:paraId="0CAAE785" w14:textId="77777777" w:rsidTr="004F3BAC">
        <w:tc>
          <w:tcPr>
            <w:tcW w:w="3119" w:type="dxa"/>
            <w:shd w:val="clear" w:color="auto" w:fill="auto"/>
          </w:tcPr>
          <w:p w14:paraId="2178EFD8" w14:textId="77777777" w:rsidR="003E6DE9" w:rsidRPr="007568E7" w:rsidRDefault="003E6DE9" w:rsidP="004F3BAC">
            <w:pPr>
              <w:tabs>
                <w:tab w:val="right" w:pos="2903"/>
              </w:tabs>
              <w:rPr>
                <w:rFonts w:ascii="ＭＳ 明朝" w:eastAsia="ＭＳ 明朝" w:hAnsi="ＭＳ 明朝"/>
                <w:sz w:val="20"/>
                <w:szCs w:val="20"/>
              </w:rPr>
            </w:pPr>
            <w:r w:rsidRPr="007568E7">
              <w:rPr>
                <w:rFonts w:ascii="ＭＳ 明朝" w:eastAsia="ＭＳ 明朝" w:hAnsi="ＭＳ 明朝" w:hint="eastAsia"/>
                <w:sz w:val="20"/>
                <w:szCs w:val="20"/>
              </w:rPr>
              <w:t>日商簿記検定</w:t>
            </w:r>
            <w:r w:rsidRPr="007568E7">
              <w:rPr>
                <w:rFonts w:ascii="ＭＳ 明朝" w:eastAsia="ＭＳ 明朝" w:hAnsi="ＭＳ 明朝"/>
                <w:sz w:val="20"/>
                <w:szCs w:val="20"/>
              </w:rPr>
              <w:t>3</w:t>
            </w:r>
            <w:r w:rsidRPr="007568E7">
              <w:rPr>
                <w:rFonts w:ascii="ＭＳ 明朝" w:eastAsia="ＭＳ 明朝" w:hAnsi="ＭＳ 明朝" w:hint="eastAsia"/>
                <w:sz w:val="20"/>
                <w:szCs w:val="20"/>
              </w:rPr>
              <w:t>級</w:t>
            </w:r>
          </w:p>
        </w:tc>
        <w:tc>
          <w:tcPr>
            <w:tcW w:w="6899" w:type="dxa"/>
            <w:shd w:val="clear" w:color="auto" w:fill="auto"/>
          </w:tcPr>
          <w:p w14:paraId="3795E625" w14:textId="77777777" w:rsidR="003E6DE9" w:rsidRPr="007568E7" w:rsidRDefault="003E6DE9" w:rsidP="004F3BAC">
            <w:pPr>
              <w:rPr>
                <w:rFonts w:ascii="ＭＳ 明朝" w:eastAsia="ＭＳ 明朝" w:hAnsi="ＭＳ 明朝"/>
                <w:sz w:val="20"/>
                <w:szCs w:val="20"/>
              </w:rPr>
            </w:pPr>
            <w:r w:rsidRPr="007568E7">
              <w:rPr>
                <w:rFonts w:ascii="ＭＳ 明朝" w:eastAsia="ＭＳ 明朝" w:hAnsi="ＭＳ 明朝"/>
                <w:sz w:val="20"/>
                <w:szCs w:val="20"/>
              </w:rPr>
              <w:t>20xx</w:t>
            </w:r>
            <w:r w:rsidRPr="007568E7">
              <w:rPr>
                <w:rFonts w:ascii="ＭＳ 明朝" w:eastAsia="ＭＳ 明朝" w:hAnsi="ＭＳ 明朝" w:hint="eastAsia"/>
                <w:sz w:val="20"/>
                <w:szCs w:val="20"/>
              </w:rPr>
              <w:t>年</w:t>
            </w:r>
            <w:r w:rsidRPr="007568E7">
              <w:rPr>
                <w:rFonts w:ascii="ＭＳ 明朝" w:eastAsia="ＭＳ 明朝" w:hAnsi="ＭＳ 明朝"/>
                <w:sz w:val="20"/>
                <w:szCs w:val="20"/>
              </w:rPr>
              <w:t>xx</w:t>
            </w:r>
            <w:r w:rsidRPr="007568E7">
              <w:rPr>
                <w:rFonts w:ascii="ＭＳ 明朝" w:eastAsia="ＭＳ 明朝" w:hAnsi="ＭＳ 明朝" w:hint="eastAsia"/>
                <w:sz w:val="20"/>
                <w:szCs w:val="20"/>
              </w:rPr>
              <w:t>月合格</w:t>
            </w:r>
          </w:p>
        </w:tc>
      </w:tr>
    </w:tbl>
    <w:p w14:paraId="13809723" w14:textId="77777777" w:rsidR="003E6DE9" w:rsidRPr="007568E7" w:rsidRDefault="003E6DE9" w:rsidP="003E6DE9">
      <w:pPr>
        <w:rPr>
          <w:rFonts w:ascii="ＭＳ 明朝" w:eastAsia="ＭＳ 明朝" w:hAnsi="ＭＳ 明朝" w:cs="ＭＳ 明朝"/>
          <w:bCs/>
          <w:sz w:val="20"/>
          <w:szCs w:val="20"/>
        </w:rPr>
      </w:pPr>
    </w:p>
    <w:p w14:paraId="4732C792" w14:textId="77777777" w:rsidR="003E6DE9" w:rsidRPr="007568E7" w:rsidRDefault="003E6DE9" w:rsidP="003E6DE9">
      <w:pPr>
        <w:rPr>
          <w:rFonts w:ascii="ＭＳ 明朝" w:eastAsia="ＭＳ 明朝" w:hAnsi="ＭＳ 明朝" w:cs="ＭＳ 明朝"/>
          <w:bCs/>
          <w:sz w:val="20"/>
          <w:szCs w:val="20"/>
        </w:rPr>
      </w:pPr>
    </w:p>
    <w:p w14:paraId="021F0C2D" w14:textId="77777777" w:rsidR="003E6DE9" w:rsidRPr="007568E7" w:rsidRDefault="003E6DE9" w:rsidP="003E6DE9">
      <w:pPr>
        <w:rPr>
          <w:rFonts w:ascii="ＭＳ 明朝" w:eastAsia="ＭＳ 明朝" w:hAnsi="ＭＳ 明朝" w:cs="ＭＳ 明朝"/>
          <w:bCs/>
          <w:sz w:val="20"/>
          <w:szCs w:val="20"/>
        </w:rPr>
      </w:pPr>
    </w:p>
    <w:p w14:paraId="7C22CF8B" w14:textId="77777777" w:rsidR="003E6DE9" w:rsidRPr="007568E7" w:rsidRDefault="003E6DE9" w:rsidP="003E6DE9">
      <w:pPr>
        <w:rPr>
          <w:rFonts w:ascii="ＭＳ 明朝" w:eastAsia="ＭＳ 明朝" w:hAnsi="ＭＳ 明朝" w:cs="ＭＳ ゴシック"/>
          <w:bCs/>
          <w:sz w:val="20"/>
          <w:szCs w:val="20"/>
        </w:rPr>
      </w:pPr>
    </w:p>
    <w:p w14:paraId="5E81065A" w14:textId="77777777" w:rsidR="003E6DE9" w:rsidRPr="007568E7" w:rsidRDefault="003E6DE9" w:rsidP="003E6DE9">
      <w:pPr>
        <w:rPr>
          <w:rFonts w:ascii="ＭＳ 明朝" w:eastAsia="ＭＳ 明朝" w:hAnsi="ＭＳ 明朝" w:cs="ＭＳ ゴシック"/>
          <w:bCs/>
          <w:sz w:val="20"/>
          <w:szCs w:val="20"/>
        </w:rPr>
      </w:pPr>
      <w:r w:rsidRPr="007568E7">
        <w:rPr>
          <w:rFonts w:ascii="ＭＳ 明朝" w:eastAsia="ＭＳ 明朝" w:hAnsi="ＭＳ 明朝" w:cs="ＭＳ ゴシック" w:hint="eastAsia"/>
          <w:bCs/>
          <w:sz w:val="20"/>
          <w:szCs w:val="20"/>
        </w:rPr>
        <w:t>■自己</w:t>
      </w:r>
      <w:r w:rsidRPr="007568E7">
        <w:rPr>
          <w:rFonts w:ascii="ＭＳ 明朝" w:eastAsia="ＭＳ 明朝" w:hAnsi="ＭＳ 明朝" w:cs="ＭＳ ゴシック"/>
          <w:bCs/>
          <w:sz w:val="20"/>
          <w:szCs w:val="20"/>
        </w:rPr>
        <w:t>PR</w:t>
      </w:r>
    </w:p>
    <w:p w14:paraId="16DD8908" w14:textId="77777777" w:rsidR="003E6DE9" w:rsidRPr="007568E7" w:rsidRDefault="003E6DE9" w:rsidP="003E6DE9">
      <w:pPr>
        <w:rPr>
          <w:rFonts w:ascii="ＭＳ 明朝" w:eastAsia="ＭＳ 明朝" w:hAnsi="ＭＳ 明朝" w:cs="ＭＳ ゴシック"/>
          <w:bCs/>
          <w:sz w:val="20"/>
          <w:szCs w:val="20"/>
        </w:rPr>
      </w:pPr>
      <w:bookmarkStart w:id="1" w:name="_Hlk18858780"/>
      <w:r w:rsidRPr="007568E7">
        <w:rPr>
          <w:rFonts w:ascii="ＭＳ 明朝" w:eastAsia="ＭＳ 明朝" w:hAnsi="ＭＳ 明朝" w:cs="ＭＳ ゴシック" w:hint="eastAsia"/>
          <w:bCs/>
          <w:sz w:val="20"/>
          <w:szCs w:val="20"/>
        </w:rPr>
        <w:t>＜業務効率化のための課題発見と対応力＞</w:t>
      </w:r>
    </w:p>
    <w:p w14:paraId="4BDEC5AE" w14:textId="77777777" w:rsidR="003E6DE9" w:rsidRPr="007568E7" w:rsidRDefault="003E6DE9" w:rsidP="003E6DE9">
      <w:pPr>
        <w:rPr>
          <w:rFonts w:ascii="ＭＳ 明朝" w:eastAsia="ＭＳ 明朝" w:hAnsi="ＭＳ 明朝" w:cs="ＭＳ ゴシック"/>
          <w:bCs/>
          <w:sz w:val="20"/>
          <w:szCs w:val="20"/>
        </w:rPr>
      </w:pPr>
      <w:r w:rsidRPr="007568E7">
        <w:rPr>
          <w:rFonts w:ascii="ＭＳ 明朝" w:eastAsia="ＭＳ 明朝" w:hAnsi="ＭＳ 明朝" w:cs="ＭＳ ゴシック" w:hint="eastAsia"/>
          <w:bCs/>
          <w:sz w:val="20"/>
          <w:szCs w:val="20"/>
        </w:rPr>
        <w:t>売掛金管理業務において、売掛金残高と売上金額の不一致の要因解明など、イレギュラーな対応が必要な際は解決まで時間を要するため、その都度解決方法をまとめておくようにしています。それによって、類似案件が発生した際に、誰に報告し何を調べる必要があるのかが明確になり、円滑に解決することができました。また、他のアシスタントとも共有することで、経理事務全体の効率的な業務遂行に役立っています。</w:t>
      </w:r>
    </w:p>
    <w:p w14:paraId="3C5292E1" w14:textId="77777777" w:rsidR="003E6DE9" w:rsidRPr="007568E7" w:rsidRDefault="003E6DE9" w:rsidP="003E6DE9">
      <w:pPr>
        <w:rPr>
          <w:rFonts w:ascii="ＭＳ 明朝" w:eastAsia="ＭＳ 明朝" w:hAnsi="ＭＳ 明朝" w:cs="ＭＳ ゴシック"/>
          <w:bCs/>
          <w:sz w:val="20"/>
          <w:szCs w:val="20"/>
        </w:rPr>
      </w:pPr>
    </w:p>
    <w:p w14:paraId="46D9A671" w14:textId="77777777" w:rsidR="003E6DE9" w:rsidRPr="007568E7" w:rsidRDefault="003E6DE9" w:rsidP="003E6DE9">
      <w:pPr>
        <w:rPr>
          <w:rFonts w:ascii="ＭＳ 明朝" w:eastAsia="ＭＳ 明朝" w:hAnsi="ＭＳ 明朝"/>
          <w:sz w:val="20"/>
          <w:szCs w:val="20"/>
        </w:rPr>
      </w:pPr>
      <w:r w:rsidRPr="007568E7">
        <w:rPr>
          <w:rFonts w:ascii="ＭＳ 明朝" w:eastAsia="ＭＳ 明朝" w:hAnsi="ＭＳ 明朝" w:cs="ＭＳ ゴシック" w:hint="eastAsia"/>
          <w:bCs/>
          <w:sz w:val="20"/>
          <w:szCs w:val="20"/>
        </w:rPr>
        <w:t>＜業務における正確性＞</w:t>
      </w:r>
    </w:p>
    <w:bookmarkEnd w:id="1"/>
    <w:p w14:paraId="26D31BB0" w14:textId="77777777" w:rsidR="003E6DE9" w:rsidRPr="007568E7" w:rsidRDefault="003E6DE9" w:rsidP="003E6DE9">
      <w:pPr>
        <w:pStyle w:val="a5"/>
        <w:jc w:val="left"/>
        <w:rPr>
          <w:rFonts w:ascii="ＭＳ 明朝" w:eastAsia="ＭＳ 明朝" w:hAnsi="ＭＳ 明朝"/>
          <w:sz w:val="20"/>
          <w:szCs w:val="20"/>
        </w:rPr>
      </w:pPr>
      <w:r w:rsidRPr="007568E7">
        <w:rPr>
          <w:rFonts w:ascii="ＭＳ 明朝" w:eastAsia="ＭＳ 明朝" w:hAnsi="ＭＳ 明朝" w:hint="eastAsia"/>
          <w:sz w:val="20"/>
          <w:szCs w:val="20"/>
        </w:rPr>
        <w:t>売掛金管理業務において、予定外の未回収の売掛金がないかどうか適切な確認を心がけています。売掛金残高一覧表をもとに入金データと売掛金残高を照合する際、見落としなどの属人的なミスを防止するためのチェックフローを整理。また、ダブルチェックがすぐに行えるように、得意先ごとの売掛金残高一覧表を作成しました。結果として、ダブルチェック担当には確認すべき点が明確となり、精度の高い効率的な確認作業が可能となりました。</w:t>
      </w:r>
    </w:p>
    <w:p w14:paraId="0BD9F23A" w14:textId="77777777" w:rsidR="003E6DE9" w:rsidRDefault="003E6DE9" w:rsidP="003E6DE9">
      <w:pPr>
        <w:pStyle w:val="a5"/>
      </w:pPr>
      <w:r w:rsidRPr="007568E7">
        <w:rPr>
          <w:rFonts w:hint="eastAsia"/>
        </w:rPr>
        <w:t>以上</w:t>
      </w:r>
    </w:p>
    <w:p w14:paraId="432E52E4" w14:textId="77777777" w:rsidR="003E6DE9" w:rsidRPr="00E35179" w:rsidRDefault="003E6DE9" w:rsidP="003E6DE9">
      <w:pPr>
        <w:pStyle w:val="a5"/>
        <w:rPr>
          <w:rFonts w:ascii="ＭＳ 明朝" w:eastAsia="ＭＳ 明朝" w:hAnsi="ＭＳ 明朝"/>
          <w:sz w:val="20"/>
          <w:szCs w:val="20"/>
        </w:rPr>
      </w:pPr>
    </w:p>
    <w:p w14:paraId="37A5865A" w14:textId="77777777" w:rsidR="00420AE3" w:rsidRDefault="00420AE3"/>
    <w:sectPr w:rsidR="00420AE3" w:rsidSect="00DF2CCC">
      <w:footerReference w:type="default" r:id="rId6"/>
      <w:pgSz w:w="11906" w:h="16838" w:code="9"/>
      <w:pgMar w:top="851" w:right="907" w:bottom="680" w:left="1134" w:header="851" w:footer="992" w:gutter="0"/>
      <w:cols w:space="425"/>
      <w:docGrid w:type="linesAndChars" w:linePitch="312" w:charSpace="-26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3CC2BD" w14:textId="77777777" w:rsidR="00192243" w:rsidRDefault="00192243">
      <w:r>
        <w:separator/>
      </w:r>
    </w:p>
  </w:endnote>
  <w:endnote w:type="continuationSeparator" w:id="0">
    <w:p w14:paraId="57949BD3" w14:textId="77777777" w:rsidR="00192243" w:rsidRDefault="001922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swiss"/>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88829753"/>
      <w:docPartObj>
        <w:docPartGallery w:val="Page Numbers (Bottom of Page)"/>
        <w:docPartUnique/>
      </w:docPartObj>
    </w:sdtPr>
    <w:sdtContent>
      <w:sdt>
        <w:sdtPr>
          <w:id w:val="-1769616900"/>
          <w:docPartObj>
            <w:docPartGallery w:val="Page Numbers (Top of Page)"/>
            <w:docPartUnique/>
          </w:docPartObj>
        </w:sdtPr>
        <w:sdtContent>
          <w:p w14:paraId="632EDB07" w14:textId="77777777" w:rsidR="000D1857" w:rsidRDefault="00B36564">
            <w:pPr>
              <w:pStyle w:val="a3"/>
              <w:jc w:val="right"/>
            </w:pPr>
            <w:r>
              <w:rPr>
                <w:lang w:val="ja-JP"/>
              </w:rPr>
              <w:t xml:space="preserve"> </w:t>
            </w:r>
            <w:r>
              <w:rPr>
                <w:b/>
                <w:bCs/>
                <w:sz w:val="24"/>
                <w:szCs w:val="24"/>
              </w:rPr>
              <w:fldChar w:fldCharType="begin"/>
            </w:r>
            <w:r>
              <w:rPr>
                <w:b/>
                <w:bCs/>
              </w:rPr>
              <w:instrText>PAGE</w:instrText>
            </w:r>
            <w:r>
              <w:rPr>
                <w:b/>
                <w:bCs/>
                <w:sz w:val="24"/>
                <w:szCs w:val="24"/>
              </w:rPr>
              <w:fldChar w:fldCharType="separate"/>
            </w:r>
            <w:r>
              <w:rPr>
                <w:b/>
                <w:bCs/>
                <w:lang w:val="ja-JP"/>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Pr>
                <w:b/>
                <w:bCs/>
                <w:lang w:val="ja-JP"/>
              </w:rPr>
              <w:t>2</w:t>
            </w:r>
            <w:r>
              <w:rPr>
                <w:b/>
                <w:bCs/>
                <w:sz w:val="24"/>
                <w:szCs w:val="24"/>
              </w:rPr>
              <w:fldChar w:fldCharType="end"/>
            </w:r>
          </w:p>
        </w:sdtContent>
      </w:sdt>
    </w:sdtContent>
  </w:sdt>
  <w:p w14:paraId="17959275" w14:textId="77777777" w:rsidR="000D1857" w:rsidRDefault="000D1857">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FE4946" w14:textId="77777777" w:rsidR="00192243" w:rsidRDefault="00192243">
      <w:r>
        <w:separator/>
      </w:r>
    </w:p>
  </w:footnote>
  <w:footnote w:type="continuationSeparator" w:id="0">
    <w:p w14:paraId="705BC801" w14:textId="77777777" w:rsidR="00192243" w:rsidRDefault="001922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DE9"/>
    <w:rsid w:val="000D1857"/>
    <w:rsid w:val="00192243"/>
    <w:rsid w:val="001B77FB"/>
    <w:rsid w:val="001D43A3"/>
    <w:rsid w:val="00242431"/>
    <w:rsid w:val="003E6DE9"/>
    <w:rsid w:val="00420AE3"/>
    <w:rsid w:val="007568E7"/>
    <w:rsid w:val="007D07EB"/>
    <w:rsid w:val="00B365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9EADDF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E6DE9"/>
    <w:pPr>
      <w:widowControl w:val="0"/>
      <w:jc w:val="both"/>
    </w:pPr>
    <w:rPr>
      <w:szCs w:val="22"/>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3E6DE9"/>
    <w:pPr>
      <w:tabs>
        <w:tab w:val="center" w:pos="4252"/>
        <w:tab w:val="right" w:pos="8504"/>
      </w:tabs>
      <w:snapToGrid w:val="0"/>
    </w:pPr>
  </w:style>
  <w:style w:type="character" w:customStyle="1" w:styleId="a4">
    <w:name w:val="フッター (文字)"/>
    <w:basedOn w:val="a0"/>
    <w:link w:val="a3"/>
    <w:uiPriority w:val="99"/>
    <w:rsid w:val="003E6DE9"/>
    <w:rPr>
      <w:szCs w:val="22"/>
      <w14:ligatures w14:val="none"/>
    </w:rPr>
  </w:style>
  <w:style w:type="paragraph" w:styleId="a5">
    <w:name w:val="Closing"/>
    <w:basedOn w:val="a"/>
    <w:link w:val="a6"/>
    <w:rsid w:val="003E6DE9"/>
    <w:pPr>
      <w:adjustRightInd w:val="0"/>
      <w:jc w:val="right"/>
      <w:textAlignment w:val="baseline"/>
    </w:pPr>
    <w:rPr>
      <w:rFonts w:ascii="ＭＳ ゴシック" w:eastAsia="ＭＳ ゴシック" w:hAnsi="ＭＳ ゴシック" w:cs="Times New Roman"/>
      <w:sz w:val="18"/>
      <w:szCs w:val="18"/>
    </w:rPr>
  </w:style>
  <w:style w:type="character" w:customStyle="1" w:styleId="a6">
    <w:name w:val="結語 (文字)"/>
    <w:basedOn w:val="a0"/>
    <w:link w:val="a5"/>
    <w:rsid w:val="003E6DE9"/>
    <w:rPr>
      <w:rFonts w:ascii="ＭＳ ゴシック" w:eastAsia="ＭＳ ゴシック" w:hAnsi="ＭＳ ゴシック" w:cs="Times New Roman"/>
      <w:sz w:val="18"/>
      <w:szCs w:val="18"/>
      <w14:ligatures w14:val="none"/>
    </w:rPr>
  </w:style>
  <w:style w:type="paragraph" w:styleId="a7">
    <w:name w:val="header"/>
    <w:basedOn w:val="a"/>
    <w:link w:val="a8"/>
    <w:uiPriority w:val="99"/>
    <w:unhideWhenUsed/>
    <w:rsid w:val="001B77FB"/>
    <w:pPr>
      <w:tabs>
        <w:tab w:val="center" w:pos="4252"/>
        <w:tab w:val="right" w:pos="8504"/>
      </w:tabs>
      <w:snapToGrid w:val="0"/>
    </w:pPr>
  </w:style>
  <w:style w:type="character" w:customStyle="1" w:styleId="a8">
    <w:name w:val="ヘッダー (文字)"/>
    <w:basedOn w:val="a0"/>
    <w:link w:val="a7"/>
    <w:uiPriority w:val="99"/>
    <w:rsid w:val="001B77FB"/>
    <w:rPr>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177</Words>
  <Characters>1009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2025-11-07T04:32:00Z</dcterms:created>
  <dcterms:modified xsi:type="dcterms:W3CDTF">2025-11-07T04:32:00Z</dcterms:modified>
</cp:coreProperties>
</file>