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851F6" w14:textId="77777777" w:rsidR="00335E5E" w:rsidRPr="00EA621E" w:rsidRDefault="00335E5E" w:rsidP="00335E5E">
      <w:pPr>
        <w:jc w:val="center"/>
        <w:rPr>
          <w:rFonts w:ascii="ＭＳ 明朝" w:hAnsi="ＭＳ 明朝"/>
          <w:sz w:val="20"/>
          <w:szCs w:val="20"/>
        </w:rPr>
      </w:pPr>
      <w:r w:rsidRPr="00EA621E">
        <w:rPr>
          <w:rFonts w:ascii="ＭＳ 明朝" w:hAnsi="ＭＳ 明朝" w:hint="eastAsia"/>
          <w:sz w:val="20"/>
          <w:szCs w:val="20"/>
        </w:rPr>
        <w:t>（広報のサンプル)</w:t>
      </w:r>
    </w:p>
    <w:p w14:paraId="2E3D28B4" w14:textId="77777777" w:rsidR="00335E5E" w:rsidRPr="00EA621E" w:rsidRDefault="00335E5E" w:rsidP="00335E5E">
      <w:pPr>
        <w:jc w:val="center"/>
        <w:rPr>
          <w:rFonts w:ascii="ＭＳ 明朝" w:hAnsi="ＭＳ 明朝" w:cs="ＭＳ ゴシック"/>
          <w:bCs/>
          <w:sz w:val="20"/>
          <w:szCs w:val="20"/>
        </w:rPr>
      </w:pPr>
      <w:r w:rsidRPr="00EA621E">
        <w:rPr>
          <w:rFonts w:ascii="ＭＳ 明朝" w:hAnsi="ＭＳ 明朝" w:cs="ＭＳ ゴシック" w:hint="eastAsia"/>
          <w:bCs/>
          <w:sz w:val="28"/>
          <w:szCs w:val="20"/>
        </w:rPr>
        <w:t>職 務 経 歴 書</w:t>
      </w:r>
    </w:p>
    <w:p w14:paraId="7B4F4F2A" w14:textId="77777777" w:rsidR="00335E5E" w:rsidRPr="00EA621E" w:rsidRDefault="00335E5E" w:rsidP="00335E5E">
      <w:pPr>
        <w:jc w:val="right"/>
        <w:rPr>
          <w:rFonts w:ascii="ＭＳ 明朝" w:hAnsi="ＭＳ 明朝" w:cs="ＭＳ 明朝"/>
          <w:bCs/>
          <w:sz w:val="20"/>
          <w:szCs w:val="20"/>
        </w:rPr>
      </w:pPr>
      <w:r w:rsidRPr="00EA621E">
        <w:rPr>
          <w:rFonts w:ascii="ＭＳ 明朝" w:hAnsi="ＭＳ 明朝" w:cs="ＭＳ 明朝" w:hint="eastAsia"/>
          <w:bCs/>
          <w:sz w:val="20"/>
          <w:szCs w:val="20"/>
        </w:rPr>
        <w:t>20xx年xx月xx日現在</w:t>
      </w:r>
    </w:p>
    <w:p w14:paraId="2C9CECEE" w14:textId="77777777" w:rsidR="00335E5E" w:rsidRPr="00EA621E" w:rsidRDefault="00335E5E" w:rsidP="00335E5E">
      <w:pPr>
        <w:wordWrap w:val="0"/>
        <w:jc w:val="right"/>
        <w:rPr>
          <w:rFonts w:ascii="ＭＳ 明朝" w:hAnsi="ＭＳ 明朝" w:cs="ＭＳ 明朝"/>
          <w:bCs/>
          <w:sz w:val="20"/>
          <w:szCs w:val="20"/>
          <w:u w:val="single"/>
        </w:rPr>
      </w:pPr>
      <w:r w:rsidRPr="00EA621E">
        <w:rPr>
          <w:rFonts w:ascii="ＭＳ 明朝" w:hAnsi="ＭＳ 明朝" w:cs="ＭＳ 明朝" w:hint="eastAsia"/>
          <w:bCs/>
          <w:sz w:val="20"/>
          <w:szCs w:val="20"/>
          <w:u w:val="single"/>
        </w:rPr>
        <w:t>氏名　○○ ○○</w:t>
      </w:r>
    </w:p>
    <w:p w14:paraId="1B3A24E1" w14:textId="77777777" w:rsidR="00335E5E" w:rsidRPr="00EA621E" w:rsidRDefault="00335E5E" w:rsidP="00335E5E">
      <w:pPr>
        <w:rPr>
          <w:rFonts w:ascii="ＭＳ 明朝" w:hAnsi="ＭＳ 明朝" w:cs="ＭＳ ゴシック"/>
          <w:bCs/>
          <w:sz w:val="20"/>
          <w:szCs w:val="20"/>
        </w:rPr>
      </w:pPr>
    </w:p>
    <w:p w14:paraId="20A58AFB" w14:textId="77777777" w:rsidR="00335E5E" w:rsidRPr="00EA621E" w:rsidRDefault="00335E5E" w:rsidP="00335E5E">
      <w:pPr>
        <w:rPr>
          <w:rFonts w:ascii="ＭＳ 明朝" w:hAnsi="ＭＳ 明朝" w:cs="ＭＳ ゴシック"/>
          <w:bCs/>
          <w:sz w:val="20"/>
          <w:szCs w:val="20"/>
        </w:rPr>
      </w:pPr>
      <w:r w:rsidRPr="00EA621E">
        <w:rPr>
          <w:rFonts w:ascii="ＭＳ 明朝" w:hAnsi="ＭＳ 明朝" w:cs="ＭＳ ゴシック" w:hint="eastAsia"/>
          <w:bCs/>
          <w:sz w:val="20"/>
          <w:szCs w:val="20"/>
        </w:rPr>
        <w:t>■職務要約</w:t>
      </w:r>
    </w:p>
    <w:p w14:paraId="09D17E5A" w14:textId="77777777" w:rsidR="00335E5E" w:rsidRPr="00EA621E" w:rsidRDefault="00335E5E" w:rsidP="00335E5E">
      <w:pPr>
        <w:rPr>
          <w:rFonts w:ascii="ＭＳ 明朝" w:hAnsi="ＭＳ 明朝" w:cs="ＭＳ 明朝"/>
          <w:bCs/>
          <w:sz w:val="20"/>
          <w:szCs w:val="20"/>
        </w:rPr>
      </w:pPr>
      <w:r w:rsidRPr="00EA621E">
        <w:rPr>
          <w:rFonts w:ascii="ＭＳ 明朝" w:hAnsi="ＭＳ 明朝" w:cs="ＭＳ 明朝" w:hint="eastAsia"/>
          <w:bCs/>
          <w:sz w:val="20"/>
          <w:szCs w:val="20"/>
        </w:rPr>
        <w:t>株式会社○○○○○に入社後、広報部に配属され、社外向けのプレスリリースの配信、各メディア対応などを主に担当しています。また、イベントブースへの出展などにも携わり、メディア関係者を誘致し自社のメディア露出による認知拡大に貢献。オウンドメディア強化にも注力し、コーポレートサイト内のコンテンツ拡充やブログ更新などにより、サイト経由の問い合わせ件数増加を実現しています。</w:t>
      </w:r>
    </w:p>
    <w:p w14:paraId="44E8FAE4" w14:textId="77777777" w:rsidR="00335E5E" w:rsidRPr="00EA621E" w:rsidRDefault="00335E5E" w:rsidP="00335E5E">
      <w:pPr>
        <w:rPr>
          <w:rFonts w:ascii="ＭＳ 明朝" w:hAnsi="ＭＳ 明朝" w:cs="ＭＳ 明朝"/>
          <w:bCs/>
          <w:sz w:val="20"/>
          <w:szCs w:val="20"/>
        </w:rPr>
      </w:pPr>
    </w:p>
    <w:p w14:paraId="38EDDF82" w14:textId="77777777" w:rsidR="00335E5E" w:rsidRPr="00EA621E" w:rsidRDefault="00335E5E" w:rsidP="00335E5E">
      <w:pPr>
        <w:rPr>
          <w:rFonts w:ascii="ＭＳ 明朝" w:hAnsi="ＭＳ 明朝" w:cs="ＭＳ ゴシック"/>
          <w:bCs/>
          <w:sz w:val="20"/>
          <w:szCs w:val="20"/>
        </w:rPr>
      </w:pPr>
      <w:r w:rsidRPr="00EA621E">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184"/>
        <w:gridCol w:w="1557"/>
      </w:tblGrid>
      <w:tr w:rsidR="00335E5E" w:rsidRPr="00EA621E" w14:paraId="7518273B" w14:textId="77777777" w:rsidTr="00930FE6">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18A46089" w14:textId="77777777" w:rsidR="00335E5E" w:rsidRPr="00EA621E" w:rsidRDefault="00335E5E" w:rsidP="00930FE6">
            <w:pPr>
              <w:rPr>
                <w:rFonts w:ascii="ＭＳ 明朝" w:hAnsi="ＭＳ 明朝" w:cs="ＭＳ ゴシック"/>
                <w:bCs/>
                <w:sz w:val="20"/>
                <w:szCs w:val="20"/>
              </w:rPr>
            </w:pPr>
            <w:bookmarkStart w:id="0" w:name="_Hlk10802930"/>
            <w:r w:rsidRPr="00EA621E">
              <w:rPr>
                <w:rFonts w:ascii="ＭＳ 明朝" w:hAnsi="ＭＳ 明朝" w:cs="ＭＳ ゴシック" w:hint="eastAsia"/>
                <w:bCs/>
                <w:sz w:val="20"/>
                <w:szCs w:val="20"/>
              </w:rPr>
              <w:t>20xx年xx月～現在　　株式会社○○○○○</w:t>
            </w:r>
          </w:p>
        </w:tc>
      </w:tr>
      <w:tr w:rsidR="00335E5E" w:rsidRPr="00EA621E" w14:paraId="7A06DA0E" w14:textId="77777777" w:rsidTr="00930FE6">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3AA5FCDE"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事業内容：通信業</w:t>
            </w:r>
          </w:p>
          <w:p w14:paraId="0CE2A2D9"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資本金：x億x千万円（20xx年度）　売上高：x億x千万円（20xx年xx月）</w:t>
            </w:r>
          </w:p>
          <w:p w14:paraId="6D8E1C45" w14:textId="6BF61929"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従業員数：xxx人　上場：プライム上場</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7FDF812B"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正社員</w:t>
            </w:r>
          </w:p>
          <w:p w14:paraId="3C6B436F"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として勤務</w:t>
            </w:r>
          </w:p>
        </w:tc>
      </w:tr>
      <w:tr w:rsidR="00335E5E" w:rsidRPr="00EA621E" w14:paraId="7C52C02B" w14:textId="77777777" w:rsidTr="00930FE6">
        <w:trPr>
          <w:trHeight w:val="262"/>
        </w:trPr>
        <w:tc>
          <w:tcPr>
            <w:tcW w:w="1276" w:type="dxa"/>
            <w:vMerge w:val="restart"/>
            <w:tcBorders>
              <w:top w:val="dotted" w:sz="4" w:space="0" w:color="auto"/>
              <w:left w:val="single" w:sz="4" w:space="0" w:color="auto"/>
              <w:bottom w:val="dotted" w:sz="4" w:space="0" w:color="auto"/>
              <w:right w:val="dotted" w:sz="4" w:space="0" w:color="auto"/>
            </w:tcBorders>
            <w:shd w:val="clear" w:color="auto" w:fill="auto"/>
          </w:tcPr>
          <w:p w14:paraId="73E83807" w14:textId="77777777" w:rsidR="00335E5E" w:rsidRPr="00EA621E" w:rsidRDefault="00335E5E" w:rsidP="00930FE6">
            <w:pPr>
              <w:jc w:val="center"/>
              <w:rPr>
                <w:rFonts w:ascii="ＭＳ 明朝" w:hAnsi="ＭＳ 明朝" w:cs="ＭＳ ゴシック"/>
                <w:bCs/>
                <w:sz w:val="20"/>
                <w:szCs w:val="20"/>
              </w:rPr>
            </w:pPr>
            <w:r w:rsidRPr="00EA621E">
              <w:rPr>
                <w:rFonts w:ascii="ＭＳ 明朝" w:hAnsi="ＭＳ 明朝" w:cs="ＭＳ ゴシック" w:hint="eastAsia"/>
                <w:bCs/>
                <w:sz w:val="20"/>
                <w:szCs w:val="20"/>
              </w:rPr>
              <w:t>20xx年xx月</w:t>
            </w:r>
          </w:p>
          <w:p w14:paraId="2EBA68CB" w14:textId="77777777" w:rsidR="00335E5E" w:rsidRPr="00EA621E" w:rsidRDefault="00335E5E" w:rsidP="00930FE6">
            <w:pPr>
              <w:jc w:val="center"/>
              <w:rPr>
                <w:rFonts w:ascii="ＭＳ 明朝" w:hAnsi="ＭＳ 明朝" w:cs="ＭＳ ゴシック"/>
                <w:bCs/>
                <w:sz w:val="20"/>
                <w:szCs w:val="20"/>
              </w:rPr>
            </w:pPr>
            <w:r w:rsidRPr="00EA621E">
              <w:rPr>
                <w:rFonts w:ascii="ＭＳ 明朝" w:hAnsi="ＭＳ 明朝" w:cs="ＭＳ ゴシック" w:hint="eastAsia"/>
                <w:bCs/>
                <w:sz w:val="20"/>
                <w:szCs w:val="20"/>
              </w:rPr>
              <w:t>～</w:t>
            </w:r>
          </w:p>
          <w:p w14:paraId="4052FE26" w14:textId="77777777" w:rsidR="00335E5E" w:rsidRPr="00EA621E" w:rsidRDefault="00335E5E" w:rsidP="00930FE6">
            <w:pPr>
              <w:jc w:val="center"/>
              <w:rPr>
                <w:rFonts w:ascii="ＭＳ 明朝" w:hAnsi="ＭＳ 明朝" w:cs="ＭＳ ゴシック"/>
                <w:bCs/>
                <w:sz w:val="20"/>
                <w:szCs w:val="20"/>
              </w:rPr>
            </w:pPr>
            <w:r w:rsidRPr="00EA621E">
              <w:rPr>
                <w:rFonts w:ascii="ＭＳ 明朝" w:hAnsi="ＭＳ 明朝" w:cs="ＭＳ ゴシック" w:hint="eastAsia"/>
                <w:bCs/>
                <w:sz w:val="20"/>
                <w:szCs w:val="20"/>
              </w:rPr>
              <w:t>現在</w:t>
            </w: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4AECDFCE"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本社　／　○○部</w:t>
            </w:r>
          </w:p>
        </w:tc>
      </w:tr>
      <w:tr w:rsidR="00335E5E" w:rsidRPr="00EA621E" w14:paraId="5FEF7E91" w14:textId="77777777" w:rsidTr="00930FE6">
        <w:trPr>
          <w:trHeight w:val="624"/>
        </w:trPr>
        <w:tc>
          <w:tcPr>
            <w:tcW w:w="1276" w:type="dxa"/>
            <w:vMerge/>
            <w:tcBorders>
              <w:top w:val="dotted" w:sz="4" w:space="0" w:color="auto"/>
              <w:left w:val="single" w:sz="4" w:space="0" w:color="auto"/>
              <w:bottom w:val="single" w:sz="4" w:space="0" w:color="auto"/>
              <w:right w:val="dotted" w:sz="4" w:space="0" w:color="auto"/>
            </w:tcBorders>
          </w:tcPr>
          <w:p w14:paraId="0DA325C3" w14:textId="77777777" w:rsidR="00335E5E" w:rsidRPr="00EA621E" w:rsidRDefault="00335E5E" w:rsidP="00930FE6">
            <w:pPr>
              <w:jc w:val="center"/>
              <w:rPr>
                <w:rFonts w:ascii="ＭＳ 明朝" w:hAnsi="ＭＳ 明朝" w:cs="ＭＳ ゴシック"/>
                <w:bCs/>
                <w:sz w:val="20"/>
                <w:szCs w:val="20"/>
              </w:rPr>
            </w:pPr>
          </w:p>
        </w:tc>
        <w:tc>
          <w:tcPr>
            <w:tcW w:w="8741" w:type="dxa"/>
            <w:gridSpan w:val="2"/>
            <w:tcBorders>
              <w:top w:val="dotted" w:sz="4" w:space="0" w:color="auto"/>
              <w:left w:val="dotted" w:sz="4" w:space="0" w:color="auto"/>
              <w:bottom w:val="single" w:sz="4" w:space="0" w:color="auto"/>
              <w:right w:val="single" w:sz="4" w:space="0" w:color="auto"/>
            </w:tcBorders>
            <w:vAlign w:val="center"/>
          </w:tcPr>
          <w:p w14:paraId="46EC7225"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【主な業務】</w:t>
            </w:r>
          </w:p>
          <w:p w14:paraId="77E3DA24"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プレスリリース作成やメディア対応</w:t>
            </w:r>
          </w:p>
          <w:p w14:paraId="7B349C13"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社内報の作成</w:t>
            </w:r>
          </w:p>
          <w:p w14:paraId="2C546EA1"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危機管理対応</w:t>
            </w:r>
          </w:p>
          <w:p w14:paraId="3E24D55B" w14:textId="77777777" w:rsidR="00335E5E" w:rsidRPr="00EA621E" w:rsidRDefault="00335E5E" w:rsidP="00930FE6">
            <w:pPr>
              <w:rPr>
                <w:rFonts w:ascii="ＭＳ 明朝" w:hAnsi="ＭＳ 明朝" w:cs="ＭＳ ゴシック"/>
                <w:bCs/>
                <w:sz w:val="20"/>
                <w:szCs w:val="20"/>
              </w:rPr>
            </w:pPr>
          </w:p>
          <w:p w14:paraId="2619C6BF"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【PR業務】</w:t>
            </w:r>
          </w:p>
          <w:p w14:paraId="45EA5A30"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・プレスリリースの作成、配信（約x本／年）</w:t>
            </w:r>
          </w:p>
          <w:p w14:paraId="4A92C43F"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・コーポレートサイトのブログ記事作成、配信（約x本／月）</w:t>
            </w:r>
          </w:p>
          <w:p w14:paraId="7B7F726F"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・各種メディアとのリレーション構築</w:t>
            </w:r>
          </w:p>
          <w:p w14:paraId="63560C73"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（新聞x社、雑誌x社、Webメディアx社、テレビx社）</w:t>
            </w:r>
          </w:p>
          <w:p w14:paraId="772888D7"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・社員への取材</w:t>
            </w:r>
          </w:p>
          <w:p w14:paraId="6916A3FA"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・セミナー企画、運営（約x回／年）</w:t>
            </w:r>
          </w:p>
          <w:p w14:paraId="249DA209"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・SNSの運用（Facebook、Twitter、Instagram）</w:t>
            </w:r>
          </w:p>
          <w:p w14:paraId="4E5E028B" w14:textId="77777777" w:rsidR="00335E5E" w:rsidRPr="00EA621E" w:rsidRDefault="00335E5E" w:rsidP="00930FE6">
            <w:pPr>
              <w:rPr>
                <w:rFonts w:ascii="ＭＳ 明朝" w:hAnsi="ＭＳ 明朝" w:cs="ＭＳ ゴシック"/>
                <w:b/>
                <w:bCs/>
                <w:sz w:val="20"/>
                <w:szCs w:val="20"/>
              </w:rPr>
            </w:pPr>
            <w:r w:rsidRPr="00EA621E">
              <w:rPr>
                <w:rFonts w:ascii="ＭＳ 明朝" w:hAnsi="ＭＳ 明朝" w:cs="ＭＳ ゴシック" w:hint="eastAsia"/>
                <w:bCs/>
                <w:sz w:val="20"/>
                <w:szCs w:val="20"/>
              </w:rPr>
              <w:t>・イベントブース出展（約x回／年）</w:t>
            </w:r>
          </w:p>
          <w:p w14:paraId="07946F15" w14:textId="77777777" w:rsidR="00335E5E" w:rsidRPr="00EA621E" w:rsidRDefault="00335E5E" w:rsidP="00930FE6">
            <w:pPr>
              <w:rPr>
                <w:rFonts w:ascii="ＭＳ 明朝" w:hAnsi="ＭＳ 明朝" w:cs="ＭＳ ゴシック"/>
                <w:bCs/>
                <w:sz w:val="20"/>
                <w:szCs w:val="20"/>
              </w:rPr>
            </w:pPr>
          </w:p>
          <w:p w14:paraId="64763146"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【社内広報業務】</w:t>
            </w:r>
          </w:p>
          <w:p w14:paraId="254D308F"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・社内報の作成、配布</w:t>
            </w:r>
          </w:p>
          <w:p w14:paraId="1D4CA788"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・社員への取材</w:t>
            </w:r>
          </w:p>
          <w:p w14:paraId="20C3CE1F" w14:textId="77777777" w:rsidR="00335E5E" w:rsidRPr="00EA621E" w:rsidRDefault="00335E5E" w:rsidP="00930FE6">
            <w:pPr>
              <w:rPr>
                <w:rFonts w:ascii="ＭＳ 明朝" w:hAnsi="ＭＳ 明朝" w:cs="ＭＳ ゴシック"/>
                <w:bCs/>
                <w:sz w:val="20"/>
                <w:szCs w:val="20"/>
              </w:rPr>
            </w:pPr>
          </w:p>
          <w:p w14:paraId="12C73A34"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【危機管理対応】</w:t>
            </w:r>
          </w:p>
          <w:p w14:paraId="0010A68D"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・SNS対策</w:t>
            </w:r>
          </w:p>
          <w:p w14:paraId="19D2118B"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・口コミサイト対策</w:t>
            </w:r>
          </w:p>
          <w:p w14:paraId="2AF7BC51" w14:textId="77777777" w:rsidR="00335E5E" w:rsidRPr="00EA621E" w:rsidRDefault="00335E5E" w:rsidP="00930FE6">
            <w:pPr>
              <w:rPr>
                <w:rFonts w:ascii="ＭＳ 明朝" w:hAnsi="ＭＳ 明朝" w:cs="ＭＳ ゴシック"/>
                <w:bCs/>
                <w:sz w:val="20"/>
                <w:szCs w:val="20"/>
              </w:rPr>
            </w:pPr>
          </w:p>
          <w:p w14:paraId="7D00471B"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【主な実績】</w:t>
            </w:r>
          </w:p>
          <w:p w14:paraId="0EB4E31D"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・2</w:t>
            </w:r>
            <w:r w:rsidRPr="00EA621E">
              <w:rPr>
                <w:rFonts w:ascii="ＭＳ 明朝" w:hAnsi="ＭＳ 明朝" w:cs="ＭＳ ゴシック"/>
                <w:bCs/>
                <w:sz w:val="20"/>
                <w:szCs w:val="20"/>
              </w:rPr>
              <w:t>0xx</w:t>
            </w:r>
            <w:r w:rsidRPr="00EA621E">
              <w:rPr>
                <w:rFonts w:ascii="ＭＳ 明朝" w:hAnsi="ＭＳ 明朝" w:cs="ＭＳ ゴシック" w:hint="eastAsia"/>
                <w:bCs/>
                <w:sz w:val="20"/>
                <w:szCs w:val="20"/>
              </w:rPr>
              <w:t>年　プレスリリース、ブログ経由の問い合わせ件数x</w:t>
            </w:r>
            <w:r w:rsidRPr="00EA621E">
              <w:rPr>
                <w:rFonts w:ascii="ＭＳ 明朝" w:hAnsi="ＭＳ 明朝" w:cs="ＭＳ ゴシック"/>
                <w:bCs/>
                <w:sz w:val="20"/>
                <w:szCs w:val="20"/>
              </w:rPr>
              <w:t>x</w:t>
            </w:r>
            <w:r w:rsidRPr="00EA621E">
              <w:rPr>
                <w:rFonts w:ascii="ＭＳ 明朝" w:hAnsi="ＭＳ 明朝" w:cs="ＭＳ ゴシック" w:hint="eastAsia"/>
                <w:bCs/>
                <w:sz w:val="20"/>
                <w:szCs w:val="20"/>
              </w:rPr>
              <w:t>件　目標x</w:t>
            </w:r>
            <w:r w:rsidRPr="00EA621E">
              <w:rPr>
                <w:rFonts w:ascii="ＭＳ 明朝" w:hAnsi="ＭＳ 明朝" w:cs="ＭＳ ゴシック"/>
                <w:bCs/>
                <w:sz w:val="20"/>
                <w:szCs w:val="20"/>
              </w:rPr>
              <w:t>xx</w:t>
            </w:r>
            <w:r w:rsidRPr="00EA621E">
              <w:rPr>
                <w:rFonts w:ascii="ＭＳ 明朝" w:hAnsi="ＭＳ 明朝" w:cs="ＭＳ ゴシック" w:hint="eastAsia"/>
                <w:bCs/>
                <w:sz w:val="20"/>
                <w:szCs w:val="20"/>
              </w:rPr>
              <w:t>％達成</w:t>
            </w:r>
          </w:p>
          <w:p w14:paraId="4C799AD6"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 xml:space="preserve">　　　　　 セミナー経由の問い合わせx</w:t>
            </w:r>
            <w:r w:rsidRPr="00EA621E">
              <w:rPr>
                <w:rFonts w:ascii="ＭＳ 明朝" w:hAnsi="ＭＳ 明朝" w:cs="ＭＳ ゴシック"/>
                <w:bCs/>
                <w:sz w:val="20"/>
                <w:szCs w:val="20"/>
              </w:rPr>
              <w:t>x</w:t>
            </w:r>
            <w:r w:rsidRPr="00EA621E">
              <w:rPr>
                <w:rFonts w:ascii="ＭＳ 明朝" w:hAnsi="ＭＳ 明朝" w:cs="ＭＳ ゴシック" w:hint="eastAsia"/>
                <w:bCs/>
                <w:sz w:val="20"/>
                <w:szCs w:val="20"/>
              </w:rPr>
              <w:t>件獲得</w:t>
            </w:r>
          </w:p>
          <w:p w14:paraId="7035F2A2"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 xml:space="preserve">　　　　　 Webメディア「○○○○」への露出</w:t>
            </w:r>
          </w:p>
          <w:p w14:paraId="60AA2A75"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・2</w:t>
            </w:r>
            <w:r w:rsidRPr="00EA621E">
              <w:rPr>
                <w:rFonts w:ascii="ＭＳ 明朝" w:hAnsi="ＭＳ 明朝" w:cs="ＭＳ ゴシック"/>
                <w:bCs/>
                <w:sz w:val="20"/>
                <w:szCs w:val="20"/>
              </w:rPr>
              <w:t>0xx</w:t>
            </w:r>
            <w:r w:rsidRPr="00EA621E">
              <w:rPr>
                <w:rFonts w:ascii="ＭＳ 明朝" w:hAnsi="ＭＳ 明朝" w:cs="ＭＳ ゴシック" w:hint="eastAsia"/>
                <w:bCs/>
                <w:sz w:val="20"/>
                <w:szCs w:val="20"/>
              </w:rPr>
              <w:t>年　プレスリリース、ブログ経由の問い合わせ件数x</w:t>
            </w:r>
            <w:r w:rsidRPr="00EA621E">
              <w:rPr>
                <w:rFonts w:ascii="ＭＳ 明朝" w:hAnsi="ＭＳ 明朝" w:cs="ＭＳ ゴシック"/>
                <w:bCs/>
                <w:sz w:val="20"/>
                <w:szCs w:val="20"/>
              </w:rPr>
              <w:t>x</w:t>
            </w:r>
            <w:r w:rsidRPr="00EA621E">
              <w:rPr>
                <w:rFonts w:ascii="ＭＳ 明朝" w:hAnsi="ＭＳ 明朝" w:cs="ＭＳ ゴシック" w:hint="eastAsia"/>
                <w:bCs/>
                <w:sz w:val="20"/>
                <w:szCs w:val="20"/>
              </w:rPr>
              <w:t>件　目標x</w:t>
            </w:r>
            <w:r w:rsidRPr="00EA621E">
              <w:rPr>
                <w:rFonts w:ascii="ＭＳ 明朝" w:hAnsi="ＭＳ 明朝" w:cs="ＭＳ ゴシック"/>
                <w:bCs/>
                <w:sz w:val="20"/>
                <w:szCs w:val="20"/>
              </w:rPr>
              <w:t>xx</w:t>
            </w:r>
            <w:r w:rsidRPr="00EA621E">
              <w:rPr>
                <w:rFonts w:ascii="ＭＳ 明朝" w:hAnsi="ＭＳ 明朝" w:cs="ＭＳ ゴシック" w:hint="eastAsia"/>
                <w:bCs/>
                <w:sz w:val="20"/>
                <w:szCs w:val="20"/>
              </w:rPr>
              <w:t>％達成</w:t>
            </w:r>
          </w:p>
          <w:p w14:paraId="7B2BC336"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 xml:space="preserve">　　　　　 雑誌「○○○○」、Webメディア「○○○○」への露出</w:t>
            </w:r>
          </w:p>
          <w:p w14:paraId="58ECE05B"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lastRenderedPageBreak/>
              <w:t>・2</w:t>
            </w:r>
            <w:r w:rsidRPr="00EA621E">
              <w:rPr>
                <w:rFonts w:ascii="ＭＳ 明朝" w:hAnsi="ＭＳ 明朝" w:cs="ＭＳ ゴシック"/>
                <w:bCs/>
                <w:sz w:val="20"/>
                <w:szCs w:val="20"/>
              </w:rPr>
              <w:t>0xx</w:t>
            </w:r>
            <w:r w:rsidRPr="00EA621E">
              <w:rPr>
                <w:rFonts w:ascii="ＭＳ 明朝" w:hAnsi="ＭＳ 明朝" w:cs="ＭＳ ゴシック" w:hint="eastAsia"/>
                <w:bCs/>
                <w:sz w:val="20"/>
                <w:szCs w:val="20"/>
              </w:rPr>
              <w:t>年　プレスリリース、ブログ経由の問い合わせ件数x</w:t>
            </w:r>
            <w:r w:rsidRPr="00EA621E">
              <w:rPr>
                <w:rFonts w:ascii="ＭＳ 明朝" w:hAnsi="ＭＳ 明朝" w:cs="ＭＳ ゴシック"/>
                <w:bCs/>
                <w:sz w:val="20"/>
                <w:szCs w:val="20"/>
              </w:rPr>
              <w:t>x</w:t>
            </w:r>
            <w:r w:rsidRPr="00EA621E">
              <w:rPr>
                <w:rFonts w:ascii="ＭＳ 明朝" w:hAnsi="ＭＳ 明朝" w:cs="ＭＳ ゴシック" w:hint="eastAsia"/>
                <w:bCs/>
                <w:sz w:val="20"/>
                <w:szCs w:val="20"/>
              </w:rPr>
              <w:t>件　目標x</w:t>
            </w:r>
            <w:r w:rsidRPr="00EA621E">
              <w:rPr>
                <w:rFonts w:ascii="ＭＳ 明朝" w:hAnsi="ＭＳ 明朝" w:cs="ＭＳ ゴシック"/>
                <w:bCs/>
                <w:sz w:val="20"/>
                <w:szCs w:val="20"/>
              </w:rPr>
              <w:t>xx</w:t>
            </w:r>
            <w:r w:rsidRPr="00EA621E">
              <w:rPr>
                <w:rFonts w:ascii="ＭＳ 明朝" w:hAnsi="ＭＳ 明朝" w:cs="ＭＳ ゴシック" w:hint="eastAsia"/>
                <w:bCs/>
                <w:sz w:val="20"/>
                <w:szCs w:val="20"/>
              </w:rPr>
              <w:t>％達成</w:t>
            </w:r>
          </w:p>
          <w:p w14:paraId="1267F8ED" w14:textId="77777777" w:rsidR="00335E5E" w:rsidRPr="00EA621E" w:rsidRDefault="00335E5E" w:rsidP="00930FE6">
            <w:pPr>
              <w:ind w:firstLineChars="550" w:firstLine="1030"/>
              <w:rPr>
                <w:rFonts w:ascii="ＭＳ 明朝" w:hAnsi="ＭＳ 明朝" w:cs="ＭＳ ゴシック"/>
                <w:bCs/>
                <w:sz w:val="20"/>
                <w:szCs w:val="20"/>
              </w:rPr>
            </w:pPr>
            <w:r w:rsidRPr="00EA621E">
              <w:rPr>
                <w:rFonts w:ascii="ＭＳ 明朝" w:hAnsi="ＭＳ 明朝" w:cs="ＭＳ ゴシック" w:hint="eastAsia"/>
                <w:bCs/>
                <w:sz w:val="20"/>
                <w:szCs w:val="20"/>
              </w:rPr>
              <w:t>イベント出展ブースへのメディア誘致、複数のWebメディア、雑誌への露出</w:t>
            </w:r>
          </w:p>
          <w:p w14:paraId="39C544DC" w14:textId="77777777" w:rsidR="00335E5E" w:rsidRPr="00EA621E" w:rsidRDefault="00335E5E" w:rsidP="00930FE6">
            <w:pPr>
              <w:rPr>
                <w:rFonts w:ascii="ＭＳ 明朝" w:hAnsi="ＭＳ 明朝" w:cs="ＭＳ ゴシック"/>
                <w:bCs/>
                <w:sz w:val="20"/>
                <w:szCs w:val="20"/>
              </w:rPr>
            </w:pPr>
          </w:p>
        </w:tc>
      </w:tr>
      <w:bookmarkEnd w:id="0"/>
    </w:tbl>
    <w:p w14:paraId="01D767EE" w14:textId="77777777" w:rsidR="00335E5E" w:rsidRPr="00EA621E" w:rsidRDefault="00335E5E" w:rsidP="00335E5E">
      <w:pPr>
        <w:rPr>
          <w:rFonts w:ascii="ＭＳ 明朝" w:hAnsi="ＭＳ 明朝" w:cs="ＭＳ ゴシック"/>
          <w:bCs/>
          <w:sz w:val="20"/>
          <w:szCs w:val="20"/>
        </w:rPr>
      </w:pPr>
    </w:p>
    <w:p w14:paraId="3FBAD47A" w14:textId="77777777" w:rsidR="00335E5E" w:rsidRPr="00EA621E" w:rsidRDefault="00335E5E" w:rsidP="00335E5E">
      <w:pPr>
        <w:rPr>
          <w:rFonts w:ascii="ＭＳ 明朝" w:hAnsi="ＭＳ 明朝" w:cs="ＭＳ ゴシック"/>
          <w:bCs/>
          <w:sz w:val="20"/>
          <w:szCs w:val="20"/>
        </w:rPr>
      </w:pPr>
    </w:p>
    <w:p w14:paraId="7D761CF1" w14:textId="77777777" w:rsidR="00335E5E" w:rsidRPr="00EA621E" w:rsidRDefault="00335E5E" w:rsidP="00335E5E">
      <w:pPr>
        <w:rPr>
          <w:rFonts w:ascii="ＭＳ 明朝" w:hAnsi="ＭＳ 明朝" w:cs="ＭＳ ゴシック"/>
          <w:bCs/>
          <w:sz w:val="20"/>
          <w:szCs w:val="20"/>
        </w:rPr>
      </w:pPr>
    </w:p>
    <w:p w14:paraId="37414B7A" w14:textId="77777777" w:rsidR="00335E5E" w:rsidRPr="00EA621E" w:rsidRDefault="00335E5E" w:rsidP="00335E5E">
      <w:pPr>
        <w:rPr>
          <w:rFonts w:ascii="ＭＳ 明朝" w:hAnsi="ＭＳ 明朝" w:cs="ＭＳ ゴシック"/>
          <w:bCs/>
          <w:sz w:val="20"/>
          <w:szCs w:val="20"/>
        </w:rPr>
      </w:pPr>
      <w:r w:rsidRPr="00EA621E">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335E5E" w:rsidRPr="00EA621E" w14:paraId="0E00A909" w14:textId="77777777" w:rsidTr="00930FE6">
        <w:tc>
          <w:tcPr>
            <w:tcW w:w="3119" w:type="dxa"/>
            <w:shd w:val="clear" w:color="auto" w:fill="auto"/>
          </w:tcPr>
          <w:p w14:paraId="5EF95FCF"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Word</w:t>
            </w:r>
          </w:p>
        </w:tc>
        <w:tc>
          <w:tcPr>
            <w:tcW w:w="6899" w:type="dxa"/>
            <w:shd w:val="clear" w:color="auto" w:fill="auto"/>
          </w:tcPr>
          <w:p w14:paraId="1FDD75E6" w14:textId="77777777" w:rsidR="00335E5E" w:rsidRPr="00EA621E" w:rsidRDefault="00335E5E" w:rsidP="00930FE6">
            <w:pPr>
              <w:rPr>
                <w:rFonts w:ascii="ＭＳ 明朝" w:hAnsi="ＭＳ 明朝"/>
                <w:sz w:val="20"/>
                <w:szCs w:val="20"/>
              </w:rPr>
            </w:pPr>
            <w:r w:rsidRPr="00EA621E">
              <w:rPr>
                <w:rFonts w:ascii="ＭＳ 明朝" w:hAnsi="ＭＳ 明朝" w:cs="ＭＳ ゴシック" w:hint="eastAsia"/>
                <w:bCs/>
                <w:sz w:val="20"/>
                <w:szCs w:val="20"/>
              </w:rPr>
              <w:t>報告書、見積書、礼状などの社内外文書が作成できるレベル</w:t>
            </w:r>
          </w:p>
        </w:tc>
      </w:tr>
      <w:tr w:rsidR="00335E5E" w:rsidRPr="00EA621E" w14:paraId="49424FA5" w14:textId="77777777" w:rsidTr="00930FE6">
        <w:tc>
          <w:tcPr>
            <w:tcW w:w="3119" w:type="dxa"/>
            <w:shd w:val="clear" w:color="auto" w:fill="auto"/>
          </w:tcPr>
          <w:p w14:paraId="4A6185C0"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Excel</w:t>
            </w:r>
          </w:p>
        </w:tc>
        <w:tc>
          <w:tcPr>
            <w:tcW w:w="6899" w:type="dxa"/>
            <w:shd w:val="clear" w:color="auto" w:fill="auto"/>
          </w:tcPr>
          <w:p w14:paraId="1A54FB88" w14:textId="77777777" w:rsidR="00335E5E" w:rsidRPr="00EA621E" w:rsidRDefault="00335E5E" w:rsidP="00930FE6">
            <w:pPr>
              <w:rPr>
                <w:rFonts w:ascii="ＭＳ 明朝" w:hAnsi="ＭＳ 明朝"/>
                <w:sz w:val="20"/>
                <w:szCs w:val="20"/>
              </w:rPr>
            </w:pPr>
            <w:r w:rsidRPr="00EA621E">
              <w:rPr>
                <w:rFonts w:ascii="ＭＳ 明朝" w:hAnsi="ＭＳ 明朝" w:hint="eastAsia"/>
                <w:sz w:val="20"/>
                <w:szCs w:val="20"/>
              </w:rPr>
              <w:t>IF関数、</w:t>
            </w:r>
            <w:r w:rsidRPr="00EA621E">
              <w:rPr>
                <w:rFonts w:ascii="ＭＳ 明朝" w:hAnsi="ＭＳ 明朝"/>
                <w:sz w:val="20"/>
                <w:szCs w:val="20"/>
              </w:rPr>
              <w:t>VLOOKUP</w:t>
            </w:r>
            <w:r w:rsidRPr="00EA621E">
              <w:rPr>
                <w:rFonts w:ascii="ＭＳ 明朝" w:hAnsi="ＭＳ 明朝" w:hint="eastAsia"/>
                <w:sz w:val="20"/>
                <w:szCs w:val="20"/>
              </w:rPr>
              <w:t>、ピボットテーブルが使用できるレベル</w:t>
            </w:r>
          </w:p>
        </w:tc>
      </w:tr>
      <w:tr w:rsidR="00335E5E" w:rsidRPr="00EA621E" w14:paraId="1A944EDA" w14:textId="77777777" w:rsidTr="00930FE6">
        <w:tc>
          <w:tcPr>
            <w:tcW w:w="3119" w:type="dxa"/>
            <w:shd w:val="clear" w:color="auto" w:fill="auto"/>
          </w:tcPr>
          <w:p w14:paraId="0FF65279"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PowerPoint</w:t>
            </w:r>
          </w:p>
        </w:tc>
        <w:tc>
          <w:tcPr>
            <w:tcW w:w="6899" w:type="dxa"/>
            <w:shd w:val="clear" w:color="auto" w:fill="auto"/>
          </w:tcPr>
          <w:p w14:paraId="77C6A426" w14:textId="77777777" w:rsidR="00335E5E" w:rsidRPr="00EA621E" w:rsidRDefault="00335E5E" w:rsidP="00930FE6">
            <w:pPr>
              <w:rPr>
                <w:rFonts w:ascii="ＭＳ 明朝" w:hAnsi="ＭＳ 明朝"/>
                <w:sz w:val="20"/>
                <w:szCs w:val="20"/>
              </w:rPr>
            </w:pPr>
            <w:r w:rsidRPr="00EA621E">
              <w:rPr>
                <w:rFonts w:ascii="ＭＳ 明朝" w:hAnsi="ＭＳ 明朝" w:hint="eastAsia"/>
                <w:sz w:val="20"/>
                <w:szCs w:val="20"/>
              </w:rPr>
              <w:t>会議資料、提案資料が作成できるレベル</w:t>
            </w:r>
          </w:p>
        </w:tc>
      </w:tr>
      <w:tr w:rsidR="00335E5E" w:rsidRPr="00EA621E" w14:paraId="70DD8B74" w14:textId="77777777" w:rsidTr="00930FE6">
        <w:tc>
          <w:tcPr>
            <w:tcW w:w="3119" w:type="dxa"/>
            <w:shd w:val="clear" w:color="auto" w:fill="auto"/>
          </w:tcPr>
          <w:p w14:paraId="46A1BD36" w14:textId="77777777" w:rsidR="00335E5E" w:rsidRPr="00EA621E" w:rsidRDefault="00335E5E" w:rsidP="00930FE6">
            <w:pPr>
              <w:rPr>
                <w:rFonts w:ascii="ＭＳ 明朝" w:hAnsi="ＭＳ 明朝" w:cs="ＭＳ ゴシック"/>
                <w:bCs/>
                <w:sz w:val="20"/>
                <w:szCs w:val="20"/>
              </w:rPr>
            </w:pPr>
            <w:r w:rsidRPr="00EA621E">
              <w:rPr>
                <w:rFonts w:ascii="ＭＳ 明朝" w:hAnsi="ＭＳ 明朝" w:cs="ＭＳ ゴシック" w:hint="eastAsia"/>
                <w:bCs/>
                <w:sz w:val="20"/>
                <w:szCs w:val="20"/>
              </w:rPr>
              <w:t>Photos</w:t>
            </w:r>
            <w:r w:rsidRPr="00EA621E">
              <w:rPr>
                <w:rFonts w:ascii="ＭＳ 明朝" w:hAnsi="ＭＳ 明朝" w:cs="ＭＳ ゴシック"/>
                <w:bCs/>
                <w:sz w:val="20"/>
                <w:szCs w:val="20"/>
              </w:rPr>
              <w:t>hop</w:t>
            </w:r>
          </w:p>
        </w:tc>
        <w:tc>
          <w:tcPr>
            <w:tcW w:w="6899" w:type="dxa"/>
            <w:shd w:val="clear" w:color="auto" w:fill="auto"/>
          </w:tcPr>
          <w:p w14:paraId="45E4AD6A" w14:textId="77777777" w:rsidR="00335E5E" w:rsidRPr="00EA621E" w:rsidRDefault="00335E5E" w:rsidP="00930FE6">
            <w:pPr>
              <w:rPr>
                <w:rFonts w:ascii="ＭＳ 明朝" w:hAnsi="ＭＳ 明朝"/>
                <w:sz w:val="20"/>
                <w:szCs w:val="20"/>
              </w:rPr>
            </w:pPr>
            <w:r w:rsidRPr="00EA621E">
              <w:rPr>
                <w:rFonts w:ascii="ＭＳ 明朝" w:hAnsi="ＭＳ 明朝" w:hint="eastAsia"/>
                <w:sz w:val="20"/>
                <w:szCs w:val="20"/>
              </w:rPr>
              <w:t>画像編集が可能</w:t>
            </w:r>
          </w:p>
        </w:tc>
      </w:tr>
    </w:tbl>
    <w:p w14:paraId="7E3BDA12" w14:textId="77777777" w:rsidR="00335E5E" w:rsidRPr="00EA621E" w:rsidRDefault="00335E5E" w:rsidP="00335E5E">
      <w:pPr>
        <w:rPr>
          <w:rFonts w:ascii="ＭＳ 明朝" w:hAnsi="ＭＳ 明朝" w:cs="ＭＳ ゴシック"/>
          <w:bCs/>
          <w:sz w:val="20"/>
          <w:szCs w:val="20"/>
        </w:rPr>
      </w:pPr>
    </w:p>
    <w:p w14:paraId="5929EB2F" w14:textId="77777777" w:rsidR="00335E5E" w:rsidRPr="00EA621E" w:rsidRDefault="00335E5E" w:rsidP="00335E5E">
      <w:pPr>
        <w:rPr>
          <w:rFonts w:ascii="ＭＳ 明朝" w:hAnsi="ＭＳ 明朝" w:cs="ＭＳ ゴシック"/>
          <w:bCs/>
          <w:sz w:val="20"/>
          <w:szCs w:val="20"/>
        </w:rPr>
      </w:pPr>
      <w:r w:rsidRPr="00EA621E">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335E5E" w:rsidRPr="00EA621E" w14:paraId="49367EA4" w14:textId="77777777" w:rsidTr="00930FE6">
        <w:tc>
          <w:tcPr>
            <w:tcW w:w="3119" w:type="dxa"/>
            <w:shd w:val="clear" w:color="auto" w:fill="auto"/>
          </w:tcPr>
          <w:p w14:paraId="383053A6" w14:textId="77777777" w:rsidR="00335E5E" w:rsidRPr="00EA621E" w:rsidRDefault="00335E5E" w:rsidP="00930FE6">
            <w:pPr>
              <w:rPr>
                <w:rFonts w:ascii="ＭＳ 明朝" w:hAnsi="ＭＳ 明朝"/>
                <w:sz w:val="20"/>
                <w:szCs w:val="20"/>
              </w:rPr>
            </w:pPr>
            <w:r w:rsidRPr="00EA621E">
              <w:rPr>
                <w:rFonts w:ascii="ＭＳ 明朝" w:hAnsi="ＭＳ 明朝" w:hint="eastAsia"/>
                <w:sz w:val="20"/>
                <w:szCs w:val="20"/>
              </w:rPr>
              <w:t>普通自動車第一種運転免許</w:t>
            </w:r>
          </w:p>
        </w:tc>
        <w:tc>
          <w:tcPr>
            <w:tcW w:w="6899" w:type="dxa"/>
            <w:shd w:val="clear" w:color="auto" w:fill="auto"/>
          </w:tcPr>
          <w:p w14:paraId="3105DE86" w14:textId="77777777" w:rsidR="00335E5E" w:rsidRPr="00EA621E" w:rsidRDefault="00335E5E" w:rsidP="00930FE6">
            <w:pPr>
              <w:rPr>
                <w:rFonts w:ascii="ＭＳ 明朝" w:hAnsi="ＭＳ 明朝"/>
                <w:sz w:val="20"/>
                <w:szCs w:val="20"/>
              </w:rPr>
            </w:pPr>
            <w:r w:rsidRPr="00EA621E">
              <w:rPr>
                <w:rFonts w:ascii="ＭＳ 明朝" w:hAnsi="ＭＳ 明朝" w:hint="eastAsia"/>
                <w:sz w:val="20"/>
                <w:szCs w:val="20"/>
              </w:rPr>
              <w:t>20xx年xx月取得</w:t>
            </w:r>
          </w:p>
        </w:tc>
      </w:tr>
      <w:tr w:rsidR="00335E5E" w:rsidRPr="00EA621E" w14:paraId="4AD98EFD" w14:textId="77777777" w:rsidTr="00930FE6">
        <w:tc>
          <w:tcPr>
            <w:tcW w:w="3119" w:type="dxa"/>
            <w:shd w:val="clear" w:color="auto" w:fill="auto"/>
          </w:tcPr>
          <w:p w14:paraId="4AA529C0" w14:textId="77777777" w:rsidR="00335E5E" w:rsidRPr="00EA621E" w:rsidRDefault="00335E5E" w:rsidP="00930FE6">
            <w:pPr>
              <w:rPr>
                <w:rFonts w:ascii="ＭＳ 明朝" w:hAnsi="ＭＳ 明朝"/>
                <w:sz w:val="20"/>
                <w:szCs w:val="20"/>
              </w:rPr>
            </w:pPr>
            <w:r w:rsidRPr="00EA621E">
              <w:rPr>
                <w:rFonts w:ascii="ＭＳ 明朝" w:hAnsi="ＭＳ 明朝" w:hint="eastAsia"/>
                <w:sz w:val="20"/>
                <w:szCs w:val="20"/>
              </w:rPr>
              <w:t>TOEIC Listening＆Reading Test　xxx点</w:t>
            </w:r>
          </w:p>
        </w:tc>
        <w:tc>
          <w:tcPr>
            <w:tcW w:w="6899" w:type="dxa"/>
            <w:shd w:val="clear" w:color="auto" w:fill="auto"/>
          </w:tcPr>
          <w:p w14:paraId="3D3F923A" w14:textId="77777777" w:rsidR="00335E5E" w:rsidRPr="00EA621E" w:rsidRDefault="00335E5E" w:rsidP="00930FE6">
            <w:pPr>
              <w:rPr>
                <w:rFonts w:ascii="ＭＳ 明朝" w:hAnsi="ＭＳ 明朝"/>
                <w:sz w:val="20"/>
                <w:szCs w:val="20"/>
              </w:rPr>
            </w:pPr>
            <w:r w:rsidRPr="00EA621E">
              <w:rPr>
                <w:rFonts w:ascii="ＭＳ 明朝" w:hAnsi="ＭＳ 明朝" w:cs="ＭＳ ゴシック" w:hint="eastAsia"/>
                <w:bCs/>
                <w:sz w:val="20"/>
                <w:szCs w:val="20"/>
              </w:rPr>
              <w:t>20</w:t>
            </w:r>
            <w:r w:rsidRPr="00EA621E">
              <w:rPr>
                <w:rFonts w:ascii="ＭＳ 明朝" w:hAnsi="ＭＳ 明朝" w:cs="ＭＳ ゴシック"/>
                <w:bCs/>
                <w:sz w:val="20"/>
                <w:szCs w:val="20"/>
              </w:rPr>
              <w:t>xx</w:t>
            </w:r>
            <w:r w:rsidRPr="00EA621E">
              <w:rPr>
                <w:rFonts w:ascii="ＭＳ 明朝" w:hAnsi="ＭＳ 明朝" w:cs="ＭＳ ゴシック" w:hint="eastAsia"/>
                <w:bCs/>
                <w:sz w:val="20"/>
                <w:szCs w:val="20"/>
              </w:rPr>
              <w:t>年</w:t>
            </w:r>
            <w:r w:rsidRPr="00EA621E">
              <w:rPr>
                <w:rFonts w:ascii="ＭＳ 明朝" w:hAnsi="ＭＳ 明朝" w:cs="ＭＳ ゴシック"/>
                <w:bCs/>
                <w:sz w:val="20"/>
                <w:szCs w:val="20"/>
              </w:rPr>
              <w:t>xx</w:t>
            </w:r>
            <w:r w:rsidRPr="00EA621E">
              <w:rPr>
                <w:rFonts w:ascii="ＭＳ 明朝" w:hAnsi="ＭＳ 明朝" w:cs="ＭＳ ゴシック" w:hint="eastAsia"/>
                <w:bCs/>
                <w:sz w:val="20"/>
                <w:szCs w:val="20"/>
              </w:rPr>
              <w:t>月取得</w:t>
            </w:r>
          </w:p>
        </w:tc>
      </w:tr>
    </w:tbl>
    <w:p w14:paraId="174F6A89" w14:textId="77777777" w:rsidR="00335E5E" w:rsidRPr="00EA621E" w:rsidRDefault="00335E5E" w:rsidP="00335E5E">
      <w:pPr>
        <w:rPr>
          <w:rFonts w:ascii="ＭＳ 明朝" w:hAnsi="ＭＳ 明朝" w:cs="ＭＳ ゴシック"/>
          <w:bCs/>
          <w:sz w:val="20"/>
          <w:szCs w:val="20"/>
        </w:rPr>
      </w:pPr>
    </w:p>
    <w:p w14:paraId="5CB6CF74" w14:textId="77777777" w:rsidR="00335E5E" w:rsidRPr="00EA621E" w:rsidRDefault="00335E5E" w:rsidP="00335E5E">
      <w:pPr>
        <w:rPr>
          <w:rFonts w:ascii="ＭＳ 明朝" w:hAnsi="ＭＳ 明朝" w:cs="ＭＳ ゴシック"/>
          <w:bCs/>
          <w:sz w:val="20"/>
          <w:szCs w:val="20"/>
        </w:rPr>
      </w:pPr>
      <w:r w:rsidRPr="00EA621E">
        <w:rPr>
          <w:rFonts w:ascii="ＭＳ 明朝" w:hAnsi="ＭＳ 明朝" w:cs="ＭＳ ゴシック" w:hint="eastAsia"/>
          <w:bCs/>
          <w:sz w:val="20"/>
          <w:szCs w:val="20"/>
        </w:rPr>
        <w:t>■自己PR</w:t>
      </w:r>
    </w:p>
    <w:p w14:paraId="6C416C21" w14:textId="77777777" w:rsidR="00335E5E" w:rsidRPr="00EA621E" w:rsidRDefault="00335E5E" w:rsidP="00335E5E">
      <w:pPr>
        <w:rPr>
          <w:rFonts w:ascii="ＭＳ 明朝" w:hAnsi="ＭＳ 明朝" w:cs="ＭＳ ゴシック"/>
          <w:bCs/>
          <w:sz w:val="20"/>
          <w:szCs w:val="20"/>
        </w:rPr>
      </w:pPr>
      <w:r w:rsidRPr="00EA621E">
        <w:rPr>
          <w:rFonts w:ascii="ＭＳ 明朝" w:hAnsi="ＭＳ 明朝" w:cs="ＭＳ ゴシック" w:hint="eastAsia"/>
          <w:bCs/>
          <w:sz w:val="20"/>
          <w:szCs w:val="20"/>
        </w:rPr>
        <w:t>＜各種メディアとの関係構築力＞</w:t>
      </w:r>
    </w:p>
    <w:p w14:paraId="24DE29C6" w14:textId="77777777" w:rsidR="00335E5E" w:rsidRPr="00EA621E" w:rsidRDefault="00335E5E" w:rsidP="00335E5E">
      <w:pPr>
        <w:rPr>
          <w:rFonts w:ascii="ＭＳ 明朝" w:hAnsi="ＭＳ 明朝" w:cs="ＭＳ ゴシック"/>
          <w:bCs/>
          <w:sz w:val="20"/>
          <w:szCs w:val="20"/>
        </w:rPr>
      </w:pPr>
      <w:r w:rsidRPr="00EA621E">
        <w:rPr>
          <w:rFonts w:ascii="ＭＳ 明朝" w:hAnsi="ＭＳ 明朝" w:cs="ＭＳ ゴシック" w:hint="eastAsia"/>
          <w:bCs/>
          <w:sz w:val="20"/>
          <w:szCs w:val="20"/>
        </w:rPr>
        <w:t>プレスリリースに際しては、内容によって最適なメディアを選定するように努めています。各メディアの内容を把握し、選定先メディアの特性に合った情報を提供。メディアとは情報交換のパートナーとして関係を築くことに尽力し、お互いに内容の認識齟齬がない情報発信を実現しています。また、継続して新規メディアにもアプローチしてきたことにより、イベント展示会へのメディア誘致を行った際にはx</w:t>
      </w:r>
      <w:r w:rsidRPr="00EA621E">
        <w:rPr>
          <w:rFonts w:ascii="ＭＳ 明朝" w:hAnsi="ＭＳ 明朝" w:cs="ＭＳ ゴシック"/>
          <w:bCs/>
          <w:sz w:val="20"/>
          <w:szCs w:val="20"/>
        </w:rPr>
        <w:t>x</w:t>
      </w:r>
      <w:r w:rsidRPr="00EA621E">
        <w:rPr>
          <w:rFonts w:ascii="ＭＳ 明朝" w:hAnsi="ＭＳ 明朝" w:cs="ＭＳ ゴシック" w:hint="eastAsia"/>
          <w:bCs/>
          <w:sz w:val="20"/>
          <w:szCs w:val="20"/>
        </w:rPr>
        <w:t>人の関係者が来訪し、自社のブランド認知拡大に貢献しました。</w:t>
      </w:r>
    </w:p>
    <w:p w14:paraId="79F5471A" w14:textId="77777777" w:rsidR="00335E5E" w:rsidRPr="00EA621E" w:rsidRDefault="00335E5E" w:rsidP="00335E5E">
      <w:pPr>
        <w:rPr>
          <w:rFonts w:ascii="ＭＳ 明朝" w:hAnsi="ＭＳ 明朝" w:cs="ＭＳ ゴシック"/>
          <w:bCs/>
          <w:sz w:val="20"/>
          <w:szCs w:val="20"/>
        </w:rPr>
      </w:pPr>
    </w:p>
    <w:p w14:paraId="51B596CC" w14:textId="77777777" w:rsidR="00335E5E" w:rsidRPr="00EA621E" w:rsidRDefault="00335E5E" w:rsidP="00335E5E">
      <w:pPr>
        <w:rPr>
          <w:rFonts w:ascii="ＭＳ 明朝" w:hAnsi="ＭＳ 明朝" w:cs="ＭＳ ゴシック"/>
          <w:bCs/>
          <w:sz w:val="20"/>
          <w:szCs w:val="20"/>
        </w:rPr>
      </w:pPr>
      <w:r w:rsidRPr="00EA621E">
        <w:rPr>
          <w:rFonts w:ascii="ＭＳ 明朝" w:hAnsi="ＭＳ 明朝" w:cs="ＭＳ ゴシック" w:hint="eastAsia"/>
          <w:bCs/>
          <w:sz w:val="20"/>
          <w:szCs w:val="20"/>
        </w:rPr>
        <w:t>＜見込み顧客獲得のための対応力＞</w:t>
      </w:r>
    </w:p>
    <w:p w14:paraId="3E66EE98" w14:textId="77777777" w:rsidR="00335E5E" w:rsidRPr="00EA621E" w:rsidRDefault="00335E5E" w:rsidP="00335E5E">
      <w:pPr>
        <w:pStyle w:val="a5"/>
        <w:jc w:val="left"/>
        <w:rPr>
          <w:rFonts w:ascii="ＭＳ 明朝" w:eastAsia="ＭＳ 明朝" w:hAnsi="ＭＳ 明朝"/>
          <w:sz w:val="20"/>
          <w:szCs w:val="20"/>
        </w:rPr>
      </w:pPr>
      <w:r w:rsidRPr="00EA621E">
        <w:rPr>
          <w:rFonts w:ascii="ＭＳ 明朝" w:eastAsia="ＭＳ 明朝" w:hAnsi="ＭＳ 明朝" w:hint="eastAsia"/>
          <w:sz w:val="20"/>
          <w:szCs w:val="20"/>
        </w:rPr>
        <w:t>インバウンドマーケティングに注力し、コーポレートサイト経由の問い合わせ増加を目標としてオウンドメディアの強化に尽力しました。ブレスリリースの情報だけでなく、ブログ記事コンテンツの企画から掲載までを担当。またコーポレートサイトのコンテンツの拡充にも努め、社内の関係者と連携しサービス紹介などのコンテンツを制作しました。結果としてサイト経由の問い合わせ件数目標を</w:t>
      </w:r>
      <w:r w:rsidRPr="00EA621E">
        <w:rPr>
          <w:rFonts w:ascii="ＭＳ 明朝" w:eastAsia="ＭＳ 明朝" w:hAnsi="ＭＳ 明朝"/>
          <w:sz w:val="20"/>
          <w:szCs w:val="20"/>
        </w:rPr>
        <w:t>x</w:t>
      </w:r>
      <w:r w:rsidRPr="00EA621E">
        <w:rPr>
          <w:rFonts w:ascii="ＭＳ 明朝" w:eastAsia="ＭＳ 明朝" w:hAnsi="ＭＳ 明朝" w:hint="eastAsia"/>
          <w:sz w:val="20"/>
          <w:szCs w:val="20"/>
        </w:rPr>
        <w:t>年連続で達成しています。</w:t>
      </w:r>
    </w:p>
    <w:p w14:paraId="0DDC18EF" w14:textId="77777777" w:rsidR="00335E5E" w:rsidRPr="00EA621E" w:rsidRDefault="00335E5E" w:rsidP="00335E5E">
      <w:pPr>
        <w:pStyle w:val="a5"/>
        <w:jc w:val="left"/>
        <w:rPr>
          <w:rFonts w:ascii="ＭＳ 明朝" w:eastAsia="ＭＳ 明朝" w:hAnsi="ＭＳ 明朝"/>
          <w:sz w:val="20"/>
          <w:szCs w:val="20"/>
        </w:rPr>
      </w:pPr>
    </w:p>
    <w:p w14:paraId="4FB548E3" w14:textId="77777777" w:rsidR="00335E5E" w:rsidRPr="00DC4535" w:rsidRDefault="00335E5E" w:rsidP="00335E5E">
      <w:pPr>
        <w:pStyle w:val="a5"/>
        <w:rPr>
          <w:rFonts w:ascii="ＭＳ 明朝" w:eastAsia="ＭＳ 明朝" w:hAnsi="ＭＳ 明朝"/>
          <w:sz w:val="20"/>
        </w:rPr>
      </w:pPr>
      <w:r w:rsidRPr="00EA621E">
        <w:rPr>
          <w:rFonts w:ascii="ＭＳ 明朝" w:eastAsia="ＭＳ 明朝" w:hAnsi="ＭＳ 明朝" w:hint="eastAsia"/>
          <w:sz w:val="20"/>
        </w:rPr>
        <w:t>以上</w:t>
      </w:r>
    </w:p>
    <w:p w14:paraId="78BA11EA" w14:textId="77777777" w:rsidR="00335E5E" w:rsidRPr="00731D37" w:rsidRDefault="00335E5E" w:rsidP="00335E5E">
      <w:pPr>
        <w:rPr>
          <w:rFonts w:ascii="ＭＳ 明朝" w:hAnsi="ＭＳ 明朝"/>
        </w:rPr>
      </w:pPr>
    </w:p>
    <w:p w14:paraId="154E3BF7" w14:textId="77777777" w:rsidR="00335E5E" w:rsidRPr="00731D37" w:rsidRDefault="00335E5E" w:rsidP="00335E5E">
      <w:pPr>
        <w:pStyle w:val="a5"/>
        <w:rPr>
          <w:rFonts w:ascii="ＭＳ 明朝" w:eastAsia="ＭＳ 明朝" w:hAnsi="ＭＳ 明朝"/>
          <w:sz w:val="20"/>
          <w:szCs w:val="20"/>
        </w:rPr>
      </w:pPr>
    </w:p>
    <w:p w14:paraId="25F611AA" w14:textId="77777777" w:rsidR="00420AE3" w:rsidRDefault="00420AE3"/>
    <w:sectPr w:rsidR="00420AE3" w:rsidSect="003301F8">
      <w:footerReference w:type="even" r:id="rId6"/>
      <w:footerReference w:type="default" r:id="rId7"/>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10E1" w14:textId="77777777" w:rsidR="004F1316" w:rsidRDefault="004F1316">
      <w:r>
        <w:separator/>
      </w:r>
    </w:p>
  </w:endnote>
  <w:endnote w:type="continuationSeparator" w:id="0">
    <w:p w14:paraId="02061F79" w14:textId="77777777" w:rsidR="004F1316" w:rsidRDefault="004F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333E" w14:textId="77777777" w:rsidR="00374008" w:rsidRDefault="007E327E">
    <w:pPr>
      <w:pStyle w:val="a4"/>
      <w:framePr w:h="0" w:wrap="around" w:vAnchor="text" w:hAnchor="margin" w:xAlign="center" w:y="1"/>
    </w:pPr>
    <w:r>
      <w:fldChar w:fldCharType="begin"/>
    </w:r>
    <w:r>
      <w:instrText xml:space="preserve">PAGE  </w:instrText>
    </w:r>
    <w:r>
      <w:fldChar w:fldCharType="separate"/>
    </w:r>
    <w:r>
      <w:t>2</w:t>
    </w:r>
    <w:r>
      <w:fldChar w:fldCharType="end"/>
    </w:r>
  </w:p>
  <w:p w14:paraId="603DBA6C" w14:textId="77777777" w:rsidR="00374008" w:rsidRDefault="0037400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E5EB" w14:textId="77777777" w:rsidR="00374008" w:rsidRPr="00927775" w:rsidRDefault="007E327E">
    <w:pPr>
      <w:pStyle w:val="a4"/>
      <w:jc w:val="right"/>
      <w:rPr>
        <w:rFonts w:ascii="ＭＳ 明朝" w:hAnsi="ＭＳ 明朝" w:cs="ＭＳ 明朝"/>
        <w:sz w:val="18"/>
        <w:szCs w:val="18"/>
      </w:rPr>
    </w:pPr>
    <w:r w:rsidRPr="00927775">
      <w:rPr>
        <w:rFonts w:ascii="Century" w:hAnsi="Century"/>
      </w:rPr>
      <w:fldChar w:fldCharType="begin"/>
    </w:r>
    <w:r>
      <w:instrText xml:space="preserve"> PAGE  \* MERGEFORMAT </w:instrText>
    </w:r>
    <w:r w:rsidRPr="00927775">
      <w:rPr>
        <w:rFonts w:ascii="Century" w:hAnsi="Century"/>
      </w:rPr>
      <w:fldChar w:fldCharType="separate"/>
    </w:r>
    <w:r w:rsidRPr="00FC182A">
      <w:rPr>
        <w:rFonts w:ascii="ＭＳ 明朝" w:hAnsi="ＭＳ 明朝"/>
        <w:noProof/>
        <w:sz w:val="18"/>
        <w:szCs w:val="18"/>
      </w:rPr>
      <w:t>2</w:t>
    </w:r>
    <w:r w:rsidRPr="00927775">
      <w:rPr>
        <w:rFonts w:ascii="ＭＳ 明朝" w:hAnsi="ＭＳ 明朝"/>
        <w:noProof/>
        <w:sz w:val="18"/>
        <w:szCs w:val="18"/>
      </w:rPr>
      <w:fldChar w:fldCharType="end"/>
    </w:r>
    <w:r w:rsidRPr="00927775">
      <w:rPr>
        <w:rFonts w:ascii="ＭＳ 明朝" w:hAnsi="ＭＳ 明朝" w:cs="ＭＳ 明朝" w:hint="eastAsia"/>
        <w:sz w:val="18"/>
        <w:szCs w:val="18"/>
      </w:rPr>
      <w:t>／</w:t>
    </w:r>
    <w:fldSimple w:instr=" NUMPAGES  \* MERGEFORMAT ">
      <w:r w:rsidRPr="00FC182A">
        <w:rPr>
          <w:rFonts w:ascii="ＭＳ 明朝" w:hAnsi="ＭＳ 明朝" w:cs="ＭＳ 明朝"/>
          <w:noProof/>
          <w:sz w:val="18"/>
          <w:szCs w:val="18"/>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5D80" w14:textId="77777777" w:rsidR="004F1316" w:rsidRDefault="004F1316">
      <w:r>
        <w:separator/>
      </w:r>
    </w:p>
  </w:footnote>
  <w:footnote w:type="continuationSeparator" w:id="0">
    <w:p w14:paraId="62CD310E" w14:textId="77777777" w:rsidR="004F1316" w:rsidRDefault="004F1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5E"/>
    <w:rsid w:val="001D43A3"/>
    <w:rsid w:val="002277A6"/>
    <w:rsid w:val="00335E5E"/>
    <w:rsid w:val="00374008"/>
    <w:rsid w:val="00420AE3"/>
    <w:rsid w:val="004F1316"/>
    <w:rsid w:val="007E327E"/>
    <w:rsid w:val="00943EEE"/>
    <w:rsid w:val="00A547B3"/>
    <w:rsid w:val="00EA6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50EB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E5E"/>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sid w:val="00335E5E"/>
  </w:style>
  <w:style w:type="paragraph" w:styleId="a5">
    <w:name w:val="Closing"/>
    <w:basedOn w:val="a"/>
    <w:link w:val="a6"/>
    <w:rsid w:val="00335E5E"/>
    <w:pPr>
      <w:jc w:val="right"/>
    </w:pPr>
    <w:rPr>
      <w:rFonts w:ascii="ＭＳ ゴシック" w:eastAsia="ＭＳ ゴシック" w:hAnsi="ＭＳ ゴシック"/>
      <w:sz w:val="18"/>
      <w:szCs w:val="18"/>
    </w:rPr>
  </w:style>
  <w:style w:type="character" w:customStyle="1" w:styleId="a6">
    <w:name w:val="結語 (文字)"/>
    <w:basedOn w:val="a0"/>
    <w:link w:val="a5"/>
    <w:rsid w:val="00335E5E"/>
    <w:rPr>
      <w:rFonts w:ascii="ＭＳ ゴシック" w:eastAsia="ＭＳ ゴシック" w:hAnsi="ＭＳ ゴシック" w:cs="Times New Roman"/>
      <w:sz w:val="18"/>
      <w:szCs w:val="18"/>
      <w14:ligatures w14:val="none"/>
    </w:rPr>
  </w:style>
  <w:style w:type="paragraph" w:styleId="a4">
    <w:name w:val="footer"/>
    <w:basedOn w:val="a"/>
    <w:link w:val="a3"/>
    <w:rsid w:val="00335E5E"/>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335E5E"/>
    <w:rPr>
      <w:rFonts w:ascii="Century" w:eastAsia="ＭＳ 明朝" w:hAnsi="Century" w:cs="Times New Roman"/>
      <w14:ligatures w14:val="none"/>
    </w:rPr>
  </w:style>
  <w:style w:type="paragraph" w:styleId="a7">
    <w:name w:val="header"/>
    <w:basedOn w:val="a"/>
    <w:link w:val="a8"/>
    <w:uiPriority w:val="99"/>
    <w:unhideWhenUsed/>
    <w:rsid w:val="007E327E"/>
    <w:pPr>
      <w:tabs>
        <w:tab w:val="center" w:pos="4252"/>
        <w:tab w:val="right" w:pos="8504"/>
      </w:tabs>
      <w:snapToGrid w:val="0"/>
    </w:pPr>
  </w:style>
  <w:style w:type="character" w:customStyle="1" w:styleId="a8">
    <w:name w:val="ヘッダー (文字)"/>
    <w:basedOn w:val="a0"/>
    <w:link w:val="a7"/>
    <w:uiPriority w:val="99"/>
    <w:rsid w:val="007E327E"/>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2026-01-05T02:44:00Z</dcterms:created>
  <dcterms:modified xsi:type="dcterms:W3CDTF">2026-01-05T02:45:00Z</dcterms:modified>
</cp:coreProperties>
</file>