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4546F" w14:textId="77777777" w:rsidR="00800D13" w:rsidRPr="00FB13E6" w:rsidRDefault="00800D13" w:rsidP="00800D13">
      <w:pPr>
        <w:jc w:val="center"/>
        <w:rPr>
          <w:rFonts w:ascii="ＭＳ 明朝" w:hAnsi="ＭＳ 明朝" w:cs="ＭＳ 明朝"/>
          <w:bCs/>
          <w:sz w:val="20"/>
        </w:rPr>
      </w:pPr>
      <w:r w:rsidRPr="00FB13E6">
        <w:rPr>
          <w:rFonts w:ascii="ＭＳ 明朝" w:hAnsi="ＭＳ 明朝" w:cs="ＭＳ 明朝" w:hint="eastAsia"/>
          <w:bCs/>
          <w:sz w:val="20"/>
        </w:rPr>
        <w:t>（広告宣伝のサンプル)</w:t>
      </w:r>
    </w:p>
    <w:p w14:paraId="6CE7EE07" w14:textId="77777777" w:rsidR="00800D13" w:rsidRPr="00FB13E6" w:rsidRDefault="00800D13" w:rsidP="00800D13">
      <w:pPr>
        <w:jc w:val="center"/>
        <w:rPr>
          <w:rFonts w:ascii="ＭＳ 明朝" w:hAnsi="ＭＳ 明朝" w:cs="ＭＳ ゴシック"/>
          <w:bCs/>
          <w:sz w:val="20"/>
          <w:szCs w:val="20"/>
        </w:rPr>
      </w:pPr>
      <w:r w:rsidRPr="00FB13E6">
        <w:rPr>
          <w:rFonts w:ascii="ＭＳ 明朝" w:hAnsi="ＭＳ 明朝" w:cs="ＭＳ ゴシック" w:hint="eastAsia"/>
          <w:bCs/>
          <w:sz w:val="28"/>
          <w:szCs w:val="20"/>
        </w:rPr>
        <w:t>職 務 経 歴 書</w:t>
      </w:r>
    </w:p>
    <w:p w14:paraId="18A37C3B" w14:textId="77777777" w:rsidR="00800D13" w:rsidRPr="00FB13E6" w:rsidRDefault="00800D13" w:rsidP="00800D13">
      <w:pPr>
        <w:jc w:val="right"/>
        <w:rPr>
          <w:rFonts w:ascii="ＭＳ 明朝" w:hAnsi="ＭＳ 明朝" w:cs="ＭＳ 明朝"/>
          <w:bCs/>
          <w:sz w:val="20"/>
          <w:szCs w:val="20"/>
        </w:rPr>
      </w:pPr>
      <w:r w:rsidRPr="00FB13E6">
        <w:rPr>
          <w:rFonts w:ascii="ＭＳ 明朝" w:hAnsi="ＭＳ 明朝" w:cs="ＭＳ 明朝" w:hint="eastAsia"/>
          <w:bCs/>
          <w:sz w:val="20"/>
          <w:szCs w:val="20"/>
        </w:rPr>
        <w:t>20xx年xx月xx日現在</w:t>
      </w:r>
    </w:p>
    <w:p w14:paraId="52E1964F" w14:textId="77777777" w:rsidR="00800D13" w:rsidRPr="00FB13E6" w:rsidRDefault="00800D13" w:rsidP="00800D13">
      <w:pPr>
        <w:wordWrap w:val="0"/>
        <w:jc w:val="right"/>
        <w:rPr>
          <w:rFonts w:ascii="ＭＳ 明朝" w:hAnsi="ＭＳ 明朝" w:cs="ＭＳ 明朝"/>
          <w:bCs/>
          <w:sz w:val="20"/>
          <w:szCs w:val="20"/>
          <w:u w:val="single"/>
        </w:rPr>
      </w:pPr>
      <w:r w:rsidRPr="00FB13E6">
        <w:rPr>
          <w:rFonts w:ascii="ＭＳ 明朝" w:hAnsi="ＭＳ 明朝" w:cs="ＭＳ 明朝" w:hint="eastAsia"/>
          <w:bCs/>
          <w:sz w:val="20"/>
          <w:szCs w:val="20"/>
          <w:u w:val="single"/>
        </w:rPr>
        <w:t>氏名　○○ ○○</w:t>
      </w:r>
    </w:p>
    <w:p w14:paraId="33503B5A" w14:textId="77777777" w:rsidR="00800D13" w:rsidRPr="00FB13E6" w:rsidRDefault="00800D13" w:rsidP="00800D13">
      <w:pPr>
        <w:rPr>
          <w:rFonts w:ascii="ＭＳ 明朝" w:hAnsi="ＭＳ 明朝" w:cs="ＭＳ ゴシック"/>
          <w:bCs/>
          <w:sz w:val="20"/>
          <w:szCs w:val="20"/>
        </w:rPr>
      </w:pPr>
    </w:p>
    <w:p w14:paraId="2801BFB1" w14:textId="77777777" w:rsidR="00800D13" w:rsidRPr="00FB13E6" w:rsidRDefault="00800D13" w:rsidP="00800D13">
      <w:pPr>
        <w:rPr>
          <w:rFonts w:ascii="ＭＳ 明朝" w:hAnsi="ＭＳ 明朝" w:cs="ＭＳ ゴシック"/>
          <w:bCs/>
          <w:sz w:val="20"/>
          <w:szCs w:val="20"/>
        </w:rPr>
      </w:pPr>
      <w:r w:rsidRPr="00FB13E6">
        <w:rPr>
          <w:rFonts w:ascii="ＭＳ 明朝" w:hAnsi="ＭＳ 明朝" w:cs="ＭＳ ゴシック" w:hint="eastAsia"/>
          <w:bCs/>
          <w:sz w:val="20"/>
          <w:szCs w:val="20"/>
        </w:rPr>
        <w:t>■職務要約</w:t>
      </w:r>
    </w:p>
    <w:p w14:paraId="6623B487" w14:textId="77777777" w:rsidR="00800D13" w:rsidRPr="00FB13E6" w:rsidRDefault="00800D13" w:rsidP="00800D13">
      <w:pPr>
        <w:rPr>
          <w:rFonts w:ascii="ＭＳ 明朝" w:hAnsi="ＭＳ 明朝" w:cs="ＭＳ 明朝"/>
          <w:bCs/>
          <w:sz w:val="20"/>
          <w:szCs w:val="20"/>
        </w:rPr>
      </w:pPr>
      <w:r w:rsidRPr="00FB13E6">
        <w:rPr>
          <w:rFonts w:ascii="ＭＳ 明朝" w:hAnsi="ＭＳ 明朝" w:cs="ＭＳ 明朝" w:hint="eastAsia"/>
          <w:bCs/>
          <w:sz w:val="20"/>
          <w:szCs w:val="20"/>
        </w:rPr>
        <w:t>株式会社○○○○○に入社後、広告企画部に配属となり、主に大手保険会社や自動車メーカー、化粧品メーカーなどの顧客を担当し、TVCMやインターネット広告、イベントなどの企画、設計を経験。企画にあたっては、市場調査や業界分析を行い、顧客の課題に対して最適なアプローチを実施するように努めています。社内の各部署と連携しながらオンラインとオフライン広告を組み合わせた幅広いサービスを提供することで、ブランド認知度拡大に貢献しています。</w:t>
      </w:r>
    </w:p>
    <w:p w14:paraId="02D186F9" w14:textId="77777777" w:rsidR="00800D13" w:rsidRPr="00FB13E6" w:rsidRDefault="00800D13" w:rsidP="00800D13">
      <w:pPr>
        <w:rPr>
          <w:rFonts w:ascii="ＭＳ 明朝" w:hAnsi="ＭＳ 明朝" w:cs="ＭＳ 明朝"/>
          <w:bCs/>
          <w:sz w:val="20"/>
          <w:szCs w:val="20"/>
        </w:rPr>
      </w:pPr>
    </w:p>
    <w:p w14:paraId="3B33AF76" w14:textId="77777777" w:rsidR="00800D13" w:rsidRPr="00FB13E6" w:rsidRDefault="00800D13" w:rsidP="00800D13">
      <w:pPr>
        <w:rPr>
          <w:rFonts w:ascii="ＭＳ 明朝" w:hAnsi="ＭＳ 明朝" w:cs="ＭＳ ゴシック"/>
          <w:bCs/>
          <w:sz w:val="20"/>
          <w:szCs w:val="20"/>
        </w:rPr>
      </w:pPr>
      <w:r w:rsidRPr="00FB13E6">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800D13" w:rsidRPr="00FB13E6" w14:paraId="31062523"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48DF13C4" w14:textId="77777777" w:rsidR="00800D13" w:rsidRPr="00FB13E6" w:rsidRDefault="00800D13" w:rsidP="00930FE6">
            <w:pPr>
              <w:rPr>
                <w:rFonts w:ascii="ＭＳ 明朝" w:hAnsi="ＭＳ 明朝" w:cs="ＭＳ ゴシック"/>
                <w:bCs/>
                <w:sz w:val="20"/>
                <w:szCs w:val="20"/>
              </w:rPr>
            </w:pPr>
            <w:bookmarkStart w:id="0" w:name="_Hlk10802930"/>
            <w:r w:rsidRPr="00FB13E6">
              <w:rPr>
                <w:rFonts w:ascii="ＭＳ 明朝" w:hAnsi="ＭＳ 明朝" w:cs="ＭＳ ゴシック" w:hint="eastAsia"/>
                <w:bCs/>
                <w:sz w:val="20"/>
                <w:szCs w:val="20"/>
              </w:rPr>
              <w:t>20xx年xx月～現在　　株式会社○○○○○</w:t>
            </w:r>
          </w:p>
        </w:tc>
      </w:tr>
      <w:tr w:rsidR="00800D13" w:rsidRPr="00FB13E6" w14:paraId="0AAF23D4"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53CB8EDF"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事業内容：広告制作会社</w:t>
            </w:r>
          </w:p>
          <w:p w14:paraId="4334F513"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資本金：</w:t>
            </w:r>
            <w:proofErr w:type="gramStart"/>
            <w:r w:rsidRPr="00FB13E6">
              <w:rPr>
                <w:rFonts w:ascii="ＭＳ 明朝" w:hAnsi="ＭＳ 明朝" w:cs="ＭＳ ゴシック" w:hint="eastAsia"/>
                <w:bCs/>
                <w:sz w:val="20"/>
                <w:szCs w:val="20"/>
              </w:rPr>
              <w:t>x</w:t>
            </w:r>
            <w:proofErr w:type="gramEnd"/>
            <w:r w:rsidRPr="00FB13E6">
              <w:rPr>
                <w:rFonts w:ascii="ＭＳ 明朝" w:hAnsi="ＭＳ 明朝" w:cs="ＭＳ ゴシック" w:hint="eastAsia"/>
                <w:bCs/>
                <w:sz w:val="20"/>
                <w:szCs w:val="20"/>
              </w:rPr>
              <w:t>億x千万円（20xx年度）　売上高：</w:t>
            </w:r>
            <w:proofErr w:type="gramStart"/>
            <w:r w:rsidRPr="00FB13E6">
              <w:rPr>
                <w:rFonts w:ascii="ＭＳ 明朝" w:hAnsi="ＭＳ 明朝" w:cs="ＭＳ ゴシック" w:hint="eastAsia"/>
                <w:bCs/>
                <w:sz w:val="20"/>
                <w:szCs w:val="20"/>
              </w:rPr>
              <w:t>x</w:t>
            </w:r>
            <w:proofErr w:type="gramEnd"/>
            <w:r w:rsidRPr="00FB13E6">
              <w:rPr>
                <w:rFonts w:ascii="ＭＳ 明朝" w:hAnsi="ＭＳ 明朝" w:cs="ＭＳ ゴシック" w:hint="eastAsia"/>
                <w:bCs/>
                <w:sz w:val="20"/>
                <w:szCs w:val="20"/>
              </w:rPr>
              <w:t>億x千万円（20xx年xx月）</w:t>
            </w:r>
          </w:p>
          <w:p w14:paraId="61AAC19A" w14:textId="7A832812"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従業員数：xxx人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6ED219C4"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正社員</w:t>
            </w:r>
          </w:p>
          <w:p w14:paraId="0D3378D4"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として勤務</w:t>
            </w:r>
          </w:p>
        </w:tc>
      </w:tr>
      <w:tr w:rsidR="00800D13" w:rsidRPr="00FB13E6" w14:paraId="15BF64A4" w14:textId="77777777" w:rsidTr="00930FE6">
        <w:trPr>
          <w:trHeight w:val="262"/>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7BFE2213" w14:textId="77777777" w:rsidR="00800D13" w:rsidRPr="00FB13E6" w:rsidRDefault="00800D13" w:rsidP="00930FE6">
            <w:pPr>
              <w:jc w:val="center"/>
              <w:rPr>
                <w:rFonts w:ascii="ＭＳ 明朝" w:hAnsi="ＭＳ 明朝" w:cs="ＭＳ ゴシック"/>
                <w:bCs/>
                <w:sz w:val="20"/>
                <w:szCs w:val="20"/>
              </w:rPr>
            </w:pPr>
            <w:r w:rsidRPr="00FB13E6">
              <w:rPr>
                <w:rFonts w:ascii="ＭＳ 明朝" w:hAnsi="ＭＳ 明朝" w:cs="ＭＳ ゴシック" w:hint="eastAsia"/>
                <w:bCs/>
                <w:sz w:val="20"/>
                <w:szCs w:val="20"/>
              </w:rPr>
              <w:t>20xx年xx月</w:t>
            </w:r>
          </w:p>
          <w:p w14:paraId="5F6E3D98" w14:textId="77777777" w:rsidR="00800D13" w:rsidRPr="00FB13E6" w:rsidRDefault="00800D13" w:rsidP="00930FE6">
            <w:pPr>
              <w:jc w:val="center"/>
              <w:rPr>
                <w:rFonts w:ascii="ＭＳ 明朝" w:hAnsi="ＭＳ 明朝" w:cs="ＭＳ ゴシック"/>
                <w:bCs/>
                <w:sz w:val="20"/>
                <w:szCs w:val="20"/>
              </w:rPr>
            </w:pPr>
            <w:r w:rsidRPr="00FB13E6">
              <w:rPr>
                <w:rFonts w:ascii="ＭＳ 明朝" w:hAnsi="ＭＳ 明朝" w:cs="ＭＳ ゴシック" w:hint="eastAsia"/>
                <w:bCs/>
                <w:sz w:val="20"/>
                <w:szCs w:val="20"/>
              </w:rPr>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233DD274"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本社　／　○○部</w:t>
            </w:r>
          </w:p>
        </w:tc>
      </w:tr>
      <w:tr w:rsidR="00800D13" w:rsidRPr="00FB13E6" w14:paraId="7788E128" w14:textId="77777777" w:rsidTr="00930FE6">
        <w:trPr>
          <w:trHeight w:val="624"/>
        </w:trPr>
        <w:tc>
          <w:tcPr>
            <w:tcW w:w="1276" w:type="dxa"/>
            <w:vMerge/>
            <w:tcBorders>
              <w:top w:val="dotted" w:sz="4" w:space="0" w:color="auto"/>
              <w:left w:val="single" w:sz="4" w:space="0" w:color="auto"/>
              <w:bottom w:val="single" w:sz="4" w:space="0" w:color="auto"/>
              <w:right w:val="dotted" w:sz="4" w:space="0" w:color="auto"/>
            </w:tcBorders>
          </w:tcPr>
          <w:p w14:paraId="6A849967" w14:textId="77777777" w:rsidR="00800D13" w:rsidRPr="00FB13E6" w:rsidRDefault="00800D13" w:rsidP="00930FE6">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7BFDFC9A"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【主な業務】</w:t>
            </w:r>
          </w:p>
          <w:p w14:paraId="59D08745"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各種広告やイベント企画、クリエイティブの制作ディレクションなどを担当。</w:t>
            </w:r>
          </w:p>
          <w:p w14:paraId="2FE24E7D" w14:textId="77777777" w:rsidR="00800D13" w:rsidRPr="00FB13E6" w:rsidRDefault="00800D13" w:rsidP="00930FE6">
            <w:pPr>
              <w:rPr>
                <w:rFonts w:ascii="ＭＳ 明朝" w:hAnsi="ＭＳ 明朝" w:cs="ＭＳ ゴシック"/>
                <w:bCs/>
                <w:sz w:val="20"/>
                <w:szCs w:val="20"/>
              </w:rPr>
            </w:pPr>
          </w:p>
          <w:p w14:paraId="17E9E4E2"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【TVCM広告制作業務】</w:t>
            </w:r>
          </w:p>
          <w:p w14:paraId="02FE72EB"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・市場調査、競合分析</w:t>
            </w:r>
          </w:p>
          <w:p w14:paraId="768B596A"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・広告戦略、メディアプランの企画、設計</w:t>
            </w:r>
          </w:p>
          <w:p w14:paraId="5AF2329E"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・制作ディレクション（クリエイターとの調整業務）</w:t>
            </w:r>
          </w:p>
          <w:p w14:paraId="188CB297"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・視聴率調査</w:t>
            </w:r>
          </w:p>
          <w:p w14:paraId="68AC0081" w14:textId="77777777" w:rsidR="00800D13" w:rsidRPr="00FB13E6" w:rsidRDefault="00800D13" w:rsidP="00930FE6">
            <w:pPr>
              <w:rPr>
                <w:rFonts w:ascii="ＭＳ 明朝" w:hAnsi="ＭＳ 明朝" w:cs="ＭＳ ゴシック"/>
                <w:bCs/>
                <w:sz w:val="20"/>
                <w:szCs w:val="20"/>
              </w:rPr>
            </w:pPr>
          </w:p>
          <w:p w14:paraId="299C30CD"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【プレスリリース作成業務】</w:t>
            </w:r>
          </w:p>
          <w:p w14:paraId="6808FD70"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・プレスリリース企画</w:t>
            </w:r>
          </w:p>
          <w:p w14:paraId="3BEFB124"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・原稿制作ディレクション</w:t>
            </w:r>
          </w:p>
          <w:p w14:paraId="756B8ACA"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・配信管理、各メディアとの調整</w:t>
            </w:r>
          </w:p>
          <w:p w14:paraId="39B869FC" w14:textId="77777777" w:rsidR="00800D13" w:rsidRPr="00FB13E6" w:rsidRDefault="00800D13" w:rsidP="00930FE6">
            <w:pPr>
              <w:rPr>
                <w:rFonts w:ascii="ＭＳ 明朝" w:hAnsi="ＭＳ 明朝" w:cs="ＭＳ ゴシック"/>
                <w:bCs/>
                <w:sz w:val="20"/>
                <w:szCs w:val="20"/>
              </w:rPr>
            </w:pPr>
          </w:p>
          <w:p w14:paraId="72C6B319"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【雑誌、新聞広告業務】</w:t>
            </w:r>
          </w:p>
          <w:p w14:paraId="4BD1BC05"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・メディアへの広告出稿企画</w:t>
            </w:r>
          </w:p>
          <w:p w14:paraId="4826E1E9"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・雑誌とのタイアップ企画</w:t>
            </w:r>
          </w:p>
          <w:p w14:paraId="16B5762C"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・制作ディレクション（クリエイターとの調整業務）</w:t>
            </w:r>
          </w:p>
          <w:p w14:paraId="4A83373F" w14:textId="77777777" w:rsidR="00800D13" w:rsidRPr="00FB13E6" w:rsidRDefault="00800D13" w:rsidP="00930FE6">
            <w:pPr>
              <w:rPr>
                <w:rFonts w:ascii="ＭＳ 明朝" w:hAnsi="ＭＳ 明朝" w:cs="ＭＳ ゴシック"/>
                <w:bCs/>
                <w:sz w:val="20"/>
                <w:szCs w:val="20"/>
              </w:rPr>
            </w:pPr>
          </w:p>
          <w:p w14:paraId="26EB4DBF"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【集客イベント企画】</w:t>
            </w:r>
          </w:p>
          <w:p w14:paraId="2C125468"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・イベントの企画、設計、進行、報告</w:t>
            </w:r>
          </w:p>
          <w:p w14:paraId="563CE036" w14:textId="77777777" w:rsidR="00800D13" w:rsidRPr="00FB13E6" w:rsidRDefault="00800D13" w:rsidP="00930FE6">
            <w:pPr>
              <w:rPr>
                <w:rFonts w:ascii="ＭＳ 明朝" w:hAnsi="ＭＳ 明朝" w:cs="ＭＳ ゴシック"/>
                <w:bCs/>
                <w:sz w:val="20"/>
                <w:szCs w:val="20"/>
              </w:rPr>
            </w:pPr>
          </w:p>
          <w:p w14:paraId="78726DED"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【インターネット広告業務】</w:t>
            </w:r>
          </w:p>
          <w:p w14:paraId="58F01608" w14:textId="77777777" w:rsidR="00800D13" w:rsidRPr="00FB13E6" w:rsidRDefault="00800D13" w:rsidP="00930FE6">
            <w:pPr>
              <w:ind w:left="187" w:hangingChars="100" w:hanging="187"/>
              <w:rPr>
                <w:rFonts w:ascii="ＭＳ 明朝" w:hAnsi="ＭＳ 明朝" w:cs="ＭＳ ゴシック"/>
                <w:bCs/>
                <w:sz w:val="20"/>
                <w:szCs w:val="20"/>
              </w:rPr>
            </w:pPr>
            <w:r w:rsidRPr="00FB13E6">
              <w:rPr>
                <w:rFonts w:ascii="ＭＳ 明朝" w:hAnsi="ＭＳ 明朝" w:cs="ＭＳ ゴシック" w:hint="eastAsia"/>
                <w:bCs/>
                <w:sz w:val="20"/>
                <w:szCs w:val="20"/>
              </w:rPr>
              <w:t>・Yahoo!広告、Google広告、Yahoo!ディスプレイアドネットワーク、Googleディスプレイネットワークの動画、SNS広告のメディアプラン企画、設計</w:t>
            </w:r>
          </w:p>
          <w:p w14:paraId="0D8A1131" w14:textId="77777777" w:rsidR="00800D13" w:rsidRPr="00FB13E6" w:rsidRDefault="00800D13" w:rsidP="00930FE6">
            <w:pPr>
              <w:ind w:left="187" w:hangingChars="100" w:hanging="187"/>
              <w:rPr>
                <w:rFonts w:ascii="ＭＳ 明朝" w:hAnsi="ＭＳ 明朝" w:cs="ＭＳ ゴシック"/>
                <w:bCs/>
                <w:sz w:val="20"/>
                <w:szCs w:val="20"/>
              </w:rPr>
            </w:pPr>
            <w:r w:rsidRPr="00FB13E6">
              <w:rPr>
                <w:rFonts w:ascii="ＭＳ 明朝" w:hAnsi="ＭＳ 明朝" w:cs="ＭＳ ゴシック" w:hint="eastAsia"/>
                <w:bCs/>
                <w:sz w:val="20"/>
                <w:szCs w:val="20"/>
              </w:rPr>
              <w:t>・運用担当との調整業務／効果検証／レポーティング</w:t>
            </w:r>
          </w:p>
          <w:p w14:paraId="04C247F1" w14:textId="77777777" w:rsidR="00800D13" w:rsidRPr="00FB13E6" w:rsidRDefault="00800D13" w:rsidP="00930FE6">
            <w:pPr>
              <w:rPr>
                <w:rFonts w:ascii="ＭＳ 明朝" w:hAnsi="ＭＳ 明朝" w:cs="ＭＳ ゴシック"/>
                <w:bCs/>
                <w:sz w:val="20"/>
                <w:szCs w:val="20"/>
              </w:rPr>
            </w:pPr>
          </w:p>
          <w:p w14:paraId="2C4E9270" w14:textId="77777777" w:rsidR="00800D13" w:rsidRPr="00FB13E6" w:rsidRDefault="00800D13" w:rsidP="00930FE6">
            <w:pPr>
              <w:ind w:left="187" w:hangingChars="100" w:hanging="187"/>
              <w:rPr>
                <w:rFonts w:ascii="ＭＳ 明朝" w:hAnsi="ＭＳ 明朝" w:cs="ＭＳ ゴシック"/>
                <w:bCs/>
                <w:sz w:val="20"/>
                <w:szCs w:val="20"/>
              </w:rPr>
            </w:pPr>
            <w:r w:rsidRPr="00FB13E6">
              <w:rPr>
                <w:rFonts w:ascii="ＭＳ 明朝" w:hAnsi="ＭＳ 明朝" w:cs="ＭＳ ゴシック" w:hint="eastAsia"/>
                <w:bCs/>
                <w:sz w:val="20"/>
                <w:szCs w:val="20"/>
              </w:rPr>
              <w:t>【主な顧客】</w:t>
            </w:r>
          </w:p>
          <w:p w14:paraId="5D549AC4" w14:textId="77777777" w:rsidR="00800D13" w:rsidRPr="00FB13E6" w:rsidRDefault="00800D13" w:rsidP="00930FE6">
            <w:pPr>
              <w:spacing w:line="240" w:lineRule="atLeast"/>
              <w:rPr>
                <w:rFonts w:ascii="ＭＳ 明朝" w:hAnsi="ＭＳ 明朝" w:cs="Courier New"/>
                <w:sz w:val="20"/>
                <w:szCs w:val="20"/>
              </w:rPr>
            </w:pPr>
            <w:r w:rsidRPr="00FB13E6">
              <w:rPr>
                <w:rStyle w:val="HTML"/>
                <w:rFonts w:ascii="ＭＳ 明朝" w:hAnsi="ＭＳ 明朝" w:hint="eastAsia"/>
              </w:rPr>
              <w:lastRenderedPageBreak/>
              <w:t>大手保険会社／自動車メーカー／大手化粧品会社／</w:t>
            </w:r>
            <w:r w:rsidRPr="00FB13E6">
              <w:rPr>
                <w:rFonts w:ascii="ＭＳ 明朝" w:hAnsi="ＭＳ 明朝" w:cs="ＭＳ ゴシック" w:hint="eastAsia"/>
                <w:bCs/>
                <w:sz w:val="20"/>
                <w:szCs w:val="20"/>
              </w:rPr>
              <w:t>生活用品メーカー</w:t>
            </w:r>
            <w:r w:rsidRPr="00FB13E6">
              <w:rPr>
                <w:rFonts w:ascii="ＭＳ 明朝" w:hAnsi="ＭＳ 明朝" w:cs="Courier New" w:hint="eastAsia"/>
                <w:sz w:val="20"/>
                <w:szCs w:val="20"/>
              </w:rPr>
              <w:t>／</w:t>
            </w:r>
            <w:r w:rsidRPr="00FB13E6">
              <w:rPr>
                <w:rFonts w:ascii="ＭＳ 明朝" w:hAnsi="ＭＳ 明朝" w:cs="ＭＳ ゴシック" w:hint="eastAsia"/>
                <w:bCs/>
                <w:sz w:val="20"/>
                <w:szCs w:val="20"/>
              </w:rPr>
              <w:t>食品メーカー</w:t>
            </w:r>
          </w:p>
          <w:p w14:paraId="11C2475E" w14:textId="77777777" w:rsidR="00800D13" w:rsidRPr="00FB13E6" w:rsidRDefault="00800D13" w:rsidP="00930FE6">
            <w:pPr>
              <w:rPr>
                <w:rFonts w:ascii="ＭＳ 明朝" w:hAnsi="ＭＳ 明朝" w:cs="ＭＳ ゴシック"/>
                <w:bCs/>
                <w:sz w:val="20"/>
                <w:szCs w:val="20"/>
              </w:rPr>
            </w:pPr>
          </w:p>
          <w:p w14:paraId="6538A5C8"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【主な実績】</w:t>
            </w:r>
          </w:p>
          <w:p w14:paraId="493CD22E"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w:t>
            </w:r>
            <w:r w:rsidRPr="00FB13E6">
              <w:rPr>
                <w:rStyle w:val="HTML"/>
                <w:rFonts w:ascii="ＭＳ 明朝" w:hAnsi="ＭＳ 明朝" w:hint="eastAsia"/>
              </w:rPr>
              <w:t>20xx年、</w:t>
            </w:r>
            <w:r w:rsidRPr="00FB13E6">
              <w:rPr>
                <w:rFonts w:ascii="ＭＳ 明朝" w:hAnsi="ＭＳ 明朝" w:cs="ＭＳ ゴシック" w:hint="eastAsia"/>
                <w:bCs/>
                <w:sz w:val="20"/>
                <w:szCs w:val="20"/>
              </w:rPr>
              <w:t>大手化粧品メーカーの新商品獲得施策で目標対比xxx％を達成</w:t>
            </w:r>
          </w:p>
          <w:p w14:paraId="3D581776" w14:textId="77777777" w:rsidR="00800D13" w:rsidRPr="00FB13E6" w:rsidRDefault="00800D13" w:rsidP="00930FE6">
            <w:pPr>
              <w:rPr>
                <w:rFonts w:ascii="ＭＳ 明朝" w:hAnsi="ＭＳ 明朝" w:cs="Courier New"/>
                <w:sz w:val="20"/>
                <w:szCs w:val="20"/>
              </w:rPr>
            </w:pPr>
            <w:r w:rsidRPr="00FB13E6">
              <w:rPr>
                <w:rFonts w:ascii="ＭＳ 明朝" w:hAnsi="ＭＳ 明朝" w:cs="ＭＳ ゴシック" w:hint="eastAsia"/>
                <w:bCs/>
                <w:sz w:val="20"/>
                <w:szCs w:val="20"/>
              </w:rPr>
              <w:t>検索広告の月間獲得数の目標がx</w:t>
            </w:r>
            <w:r w:rsidRPr="00FB13E6">
              <w:rPr>
                <w:rFonts w:ascii="ＭＳ 明朝" w:hAnsi="ＭＳ 明朝" w:cs="ＭＳ ゴシック"/>
                <w:bCs/>
                <w:sz w:val="20"/>
                <w:szCs w:val="20"/>
              </w:rPr>
              <w:t>xx</w:t>
            </w:r>
            <w:r w:rsidRPr="00FB13E6">
              <w:rPr>
                <w:rFonts w:ascii="ＭＳ 明朝" w:hAnsi="ＭＳ 明朝" w:cs="ＭＳ ゴシック" w:hint="eastAsia"/>
                <w:bCs/>
                <w:sz w:val="20"/>
                <w:szCs w:val="20"/>
              </w:rPr>
              <w:t>件だったところ、TVCMと連動した広告出稿を企画し配信したことで、検索数が増加。結果として目標対比x</w:t>
            </w:r>
            <w:r w:rsidRPr="00FB13E6">
              <w:rPr>
                <w:rFonts w:ascii="ＭＳ 明朝" w:hAnsi="ＭＳ 明朝" w:cs="ＭＳ ゴシック"/>
                <w:bCs/>
                <w:sz w:val="20"/>
                <w:szCs w:val="20"/>
              </w:rPr>
              <w:t>xx</w:t>
            </w:r>
            <w:r w:rsidRPr="00FB13E6">
              <w:rPr>
                <w:rFonts w:ascii="ＭＳ 明朝" w:hAnsi="ＭＳ 明朝" w:cs="ＭＳ ゴシック" w:hint="eastAsia"/>
                <w:bCs/>
                <w:sz w:val="20"/>
                <w:szCs w:val="20"/>
              </w:rPr>
              <w:t>％で達成することができました。</w:t>
            </w:r>
          </w:p>
        </w:tc>
      </w:tr>
      <w:bookmarkEnd w:id="0"/>
    </w:tbl>
    <w:p w14:paraId="5932ACD2" w14:textId="77777777" w:rsidR="00800D13" w:rsidRPr="00FB13E6" w:rsidRDefault="00800D13" w:rsidP="00800D13">
      <w:pPr>
        <w:rPr>
          <w:rFonts w:ascii="ＭＳ 明朝" w:hAnsi="ＭＳ 明朝" w:cs="ＭＳ ゴシック"/>
          <w:bCs/>
          <w:sz w:val="20"/>
          <w:szCs w:val="20"/>
        </w:rPr>
      </w:pPr>
    </w:p>
    <w:p w14:paraId="081CE6B5" w14:textId="77777777" w:rsidR="00800D13" w:rsidRPr="00FB13E6" w:rsidRDefault="00800D13" w:rsidP="00800D13">
      <w:pPr>
        <w:rPr>
          <w:rFonts w:ascii="ＭＳ 明朝" w:hAnsi="ＭＳ 明朝" w:cs="ＭＳ ゴシック"/>
          <w:bCs/>
          <w:sz w:val="20"/>
          <w:szCs w:val="20"/>
        </w:rPr>
      </w:pPr>
      <w:r w:rsidRPr="00FB13E6">
        <w:rPr>
          <w:rFonts w:ascii="ＭＳ 明朝" w:hAnsi="ＭＳ 明朝" w:cs="ＭＳ ゴシック" w:hint="eastAsia"/>
          <w:bCs/>
          <w:sz w:val="20"/>
          <w:szCs w:val="20"/>
        </w:rPr>
        <w:t>■活かせる経験・知識・技術</w:t>
      </w:r>
    </w:p>
    <w:p w14:paraId="57CB6F3D" w14:textId="77777777" w:rsidR="00800D13" w:rsidRPr="00FB13E6" w:rsidRDefault="00800D13" w:rsidP="00800D13">
      <w:pPr>
        <w:rPr>
          <w:rFonts w:ascii="ＭＳ 明朝" w:hAnsi="ＭＳ 明朝" w:cs="ＭＳ ゴシック"/>
          <w:bCs/>
          <w:sz w:val="20"/>
          <w:szCs w:val="20"/>
        </w:rPr>
      </w:pPr>
      <w:r w:rsidRPr="00FB13E6">
        <w:rPr>
          <w:rFonts w:ascii="ＭＳ 明朝" w:hAnsi="ＭＳ 明朝" w:cs="ＭＳ ゴシック" w:hint="eastAsia"/>
          <w:bCs/>
          <w:sz w:val="20"/>
          <w:szCs w:val="20"/>
        </w:rPr>
        <w:t>・TVCM、インターネット広告、オフライン広告、イベントの企画、ターゲット設計、制作ディレクション</w:t>
      </w:r>
    </w:p>
    <w:p w14:paraId="32776DEC" w14:textId="77777777" w:rsidR="00800D13" w:rsidRPr="00FB13E6" w:rsidRDefault="00800D13" w:rsidP="00800D13">
      <w:pPr>
        <w:rPr>
          <w:rFonts w:ascii="ＭＳ 明朝" w:hAnsi="ＭＳ 明朝" w:cs="ＭＳ ゴシック"/>
          <w:bCs/>
          <w:sz w:val="20"/>
          <w:szCs w:val="20"/>
        </w:rPr>
      </w:pPr>
      <w:r w:rsidRPr="00FB13E6">
        <w:rPr>
          <w:rFonts w:ascii="ＭＳ 明朝" w:hAnsi="ＭＳ 明朝" w:cs="ＭＳ ゴシック" w:hint="eastAsia"/>
          <w:bCs/>
          <w:sz w:val="20"/>
          <w:szCs w:val="20"/>
        </w:rPr>
        <w:t>・プレスリリースや雑誌タイアップの企画、配信</w:t>
      </w:r>
    </w:p>
    <w:p w14:paraId="2AC0CCC1" w14:textId="77777777" w:rsidR="00800D13" w:rsidRPr="00FB13E6" w:rsidRDefault="00800D13" w:rsidP="00800D13">
      <w:pPr>
        <w:rPr>
          <w:rFonts w:ascii="ＭＳ 明朝" w:hAnsi="ＭＳ 明朝" w:cs="ＭＳ ゴシック"/>
          <w:bCs/>
          <w:sz w:val="20"/>
          <w:szCs w:val="20"/>
        </w:rPr>
      </w:pPr>
      <w:r w:rsidRPr="00FB13E6">
        <w:rPr>
          <w:rFonts w:ascii="ＭＳ 明朝" w:hAnsi="ＭＳ 明朝" w:cs="ＭＳ ゴシック" w:hint="eastAsia"/>
          <w:bCs/>
          <w:sz w:val="20"/>
          <w:szCs w:val="20"/>
        </w:rPr>
        <w:t>・Google Analyticsを活用した分析</w:t>
      </w:r>
    </w:p>
    <w:p w14:paraId="417BCFAC" w14:textId="77777777" w:rsidR="00800D13" w:rsidRPr="00FB13E6" w:rsidRDefault="00800D13" w:rsidP="00800D13">
      <w:pPr>
        <w:rPr>
          <w:rFonts w:ascii="ＭＳ 明朝" w:hAnsi="ＭＳ 明朝" w:cs="ＭＳ ゴシック"/>
          <w:bCs/>
          <w:sz w:val="20"/>
          <w:szCs w:val="20"/>
        </w:rPr>
      </w:pPr>
      <w:r w:rsidRPr="00FB13E6">
        <w:rPr>
          <w:rFonts w:ascii="ＭＳ 明朝" w:hAnsi="ＭＳ 明朝" w:cs="ＭＳ ゴシック" w:hint="eastAsia"/>
          <w:bCs/>
          <w:sz w:val="20"/>
          <w:szCs w:val="20"/>
        </w:rPr>
        <w:t>・SPSS</w:t>
      </w:r>
    </w:p>
    <w:p w14:paraId="45DABEDE" w14:textId="77777777" w:rsidR="00800D13" w:rsidRPr="00FB13E6" w:rsidRDefault="00800D13" w:rsidP="00800D13">
      <w:pPr>
        <w:rPr>
          <w:rFonts w:ascii="ＭＳ 明朝" w:hAnsi="ＭＳ 明朝" w:cs="ＭＳ ゴシック"/>
          <w:bCs/>
          <w:sz w:val="20"/>
          <w:szCs w:val="20"/>
        </w:rPr>
      </w:pPr>
    </w:p>
    <w:p w14:paraId="73D92C21" w14:textId="77777777" w:rsidR="00800D13" w:rsidRPr="00FB13E6" w:rsidRDefault="00800D13" w:rsidP="00800D13">
      <w:pPr>
        <w:rPr>
          <w:rFonts w:ascii="ＭＳ 明朝" w:hAnsi="ＭＳ 明朝" w:cs="ＭＳ ゴシック"/>
          <w:bCs/>
          <w:sz w:val="20"/>
          <w:szCs w:val="20"/>
        </w:rPr>
      </w:pPr>
      <w:r w:rsidRPr="00FB13E6">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800D13" w:rsidRPr="00FB13E6" w14:paraId="7D5B8ECC" w14:textId="77777777" w:rsidTr="00930FE6">
        <w:tc>
          <w:tcPr>
            <w:tcW w:w="3119" w:type="dxa"/>
            <w:shd w:val="clear" w:color="auto" w:fill="auto"/>
          </w:tcPr>
          <w:p w14:paraId="6D7ED3E3"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Word</w:t>
            </w:r>
          </w:p>
        </w:tc>
        <w:tc>
          <w:tcPr>
            <w:tcW w:w="6899" w:type="dxa"/>
            <w:shd w:val="clear" w:color="auto" w:fill="auto"/>
          </w:tcPr>
          <w:p w14:paraId="3593ACDE" w14:textId="77777777" w:rsidR="00800D13" w:rsidRPr="00FB13E6" w:rsidRDefault="00800D13" w:rsidP="00930FE6">
            <w:pPr>
              <w:rPr>
                <w:rFonts w:ascii="ＭＳ 明朝" w:hAnsi="ＭＳ 明朝"/>
                <w:sz w:val="20"/>
                <w:szCs w:val="20"/>
              </w:rPr>
            </w:pPr>
            <w:r w:rsidRPr="00FB13E6">
              <w:rPr>
                <w:rFonts w:ascii="ＭＳ 明朝" w:hAnsi="ＭＳ 明朝" w:cs="ＭＳ ゴシック" w:hint="eastAsia"/>
                <w:bCs/>
                <w:sz w:val="20"/>
                <w:szCs w:val="20"/>
              </w:rPr>
              <w:t>報告書、見積書、礼状などの社内外文書が作成できるレベル</w:t>
            </w:r>
          </w:p>
        </w:tc>
      </w:tr>
      <w:tr w:rsidR="00800D13" w:rsidRPr="00FB13E6" w14:paraId="082F086A" w14:textId="77777777" w:rsidTr="00930FE6">
        <w:tc>
          <w:tcPr>
            <w:tcW w:w="3119" w:type="dxa"/>
            <w:shd w:val="clear" w:color="auto" w:fill="auto"/>
          </w:tcPr>
          <w:p w14:paraId="3C821342"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Excel</w:t>
            </w:r>
          </w:p>
        </w:tc>
        <w:tc>
          <w:tcPr>
            <w:tcW w:w="6899" w:type="dxa"/>
            <w:shd w:val="clear" w:color="auto" w:fill="auto"/>
          </w:tcPr>
          <w:p w14:paraId="65299B13" w14:textId="77777777" w:rsidR="00800D13" w:rsidRPr="00FB13E6" w:rsidRDefault="00800D13" w:rsidP="00930FE6">
            <w:pPr>
              <w:rPr>
                <w:rFonts w:ascii="ＭＳ 明朝" w:hAnsi="ＭＳ 明朝"/>
                <w:sz w:val="20"/>
                <w:szCs w:val="20"/>
              </w:rPr>
            </w:pPr>
            <w:r w:rsidRPr="00FB13E6">
              <w:rPr>
                <w:rFonts w:ascii="ＭＳ 明朝" w:hAnsi="ＭＳ 明朝" w:hint="eastAsia"/>
                <w:sz w:val="20"/>
                <w:szCs w:val="20"/>
              </w:rPr>
              <w:t>IF関数、</w:t>
            </w:r>
            <w:r w:rsidRPr="00FB13E6">
              <w:rPr>
                <w:rFonts w:ascii="ＭＳ 明朝" w:hAnsi="ＭＳ 明朝"/>
                <w:sz w:val="20"/>
                <w:szCs w:val="20"/>
              </w:rPr>
              <w:t>VLOOKUP</w:t>
            </w:r>
            <w:r w:rsidRPr="00FB13E6">
              <w:rPr>
                <w:rFonts w:ascii="ＭＳ 明朝" w:hAnsi="ＭＳ 明朝" w:hint="eastAsia"/>
                <w:sz w:val="20"/>
                <w:szCs w:val="20"/>
              </w:rPr>
              <w:t>、ピボットテーブルが使用できるレベル</w:t>
            </w:r>
          </w:p>
        </w:tc>
      </w:tr>
      <w:tr w:rsidR="00800D13" w:rsidRPr="00FB13E6" w14:paraId="3596965C" w14:textId="77777777" w:rsidTr="00930FE6">
        <w:tc>
          <w:tcPr>
            <w:tcW w:w="3119" w:type="dxa"/>
            <w:shd w:val="clear" w:color="auto" w:fill="auto"/>
          </w:tcPr>
          <w:p w14:paraId="0F627C30" w14:textId="77777777" w:rsidR="00800D13" w:rsidRPr="00FB13E6" w:rsidRDefault="00800D13" w:rsidP="00930FE6">
            <w:pPr>
              <w:rPr>
                <w:rFonts w:ascii="ＭＳ 明朝" w:hAnsi="ＭＳ 明朝" w:cs="ＭＳ ゴシック"/>
                <w:bCs/>
                <w:sz w:val="20"/>
                <w:szCs w:val="20"/>
              </w:rPr>
            </w:pPr>
            <w:r w:rsidRPr="00FB13E6">
              <w:rPr>
                <w:rFonts w:ascii="ＭＳ 明朝" w:hAnsi="ＭＳ 明朝" w:cs="ＭＳ ゴシック" w:hint="eastAsia"/>
                <w:bCs/>
                <w:sz w:val="20"/>
                <w:szCs w:val="20"/>
              </w:rPr>
              <w:t>PowerPoint</w:t>
            </w:r>
          </w:p>
        </w:tc>
        <w:tc>
          <w:tcPr>
            <w:tcW w:w="6899" w:type="dxa"/>
            <w:shd w:val="clear" w:color="auto" w:fill="auto"/>
          </w:tcPr>
          <w:p w14:paraId="50430152" w14:textId="77777777" w:rsidR="00800D13" w:rsidRPr="00FB13E6" w:rsidRDefault="00800D13" w:rsidP="00930FE6">
            <w:pPr>
              <w:rPr>
                <w:rFonts w:ascii="ＭＳ 明朝" w:hAnsi="ＭＳ 明朝"/>
                <w:sz w:val="20"/>
                <w:szCs w:val="20"/>
              </w:rPr>
            </w:pPr>
            <w:r w:rsidRPr="00FB13E6">
              <w:rPr>
                <w:rFonts w:ascii="ＭＳ 明朝" w:hAnsi="ＭＳ 明朝" w:hint="eastAsia"/>
                <w:sz w:val="20"/>
                <w:szCs w:val="20"/>
              </w:rPr>
              <w:t>会議資料、提案資料</w:t>
            </w:r>
            <w:r w:rsidRPr="00FB13E6">
              <w:rPr>
                <w:rFonts w:ascii="ＭＳ 明朝" w:hAnsi="ＭＳ 明朝" w:cs="ＭＳ ゴシック" w:hint="eastAsia"/>
                <w:bCs/>
                <w:sz w:val="20"/>
                <w:szCs w:val="20"/>
              </w:rPr>
              <w:t>が作成できる</w:t>
            </w:r>
            <w:r w:rsidRPr="00FB13E6">
              <w:rPr>
                <w:rFonts w:ascii="ＭＳ 明朝" w:hAnsi="ＭＳ 明朝" w:hint="eastAsia"/>
                <w:sz w:val="20"/>
                <w:szCs w:val="20"/>
              </w:rPr>
              <w:t>レベル</w:t>
            </w:r>
          </w:p>
        </w:tc>
      </w:tr>
    </w:tbl>
    <w:p w14:paraId="6D130CA7" w14:textId="77777777" w:rsidR="00800D13" w:rsidRPr="00FB13E6" w:rsidRDefault="00800D13" w:rsidP="00800D13">
      <w:pPr>
        <w:rPr>
          <w:rFonts w:ascii="ＭＳ 明朝" w:hAnsi="ＭＳ 明朝" w:cs="ＭＳ ゴシック"/>
          <w:bCs/>
          <w:sz w:val="20"/>
          <w:szCs w:val="20"/>
        </w:rPr>
      </w:pPr>
    </w:p>
    <w:p w14:paraId="0ED95C94" w14:textId="77777777" w:rsidR="00800D13" w:rsidRPr="00FB13E6" w:rsidRDefault="00800D13" w:rsidP="00800D13">
      <w:pPr>
        <w:rPr>
          <w:rFonts w:ascii="ＭＳ 明朝" w:hAnsi="ＭＳ 明朝" w:cs="ＭＳ ゴシック"/>
          <w:bCs/>
          <w:sz w:val="20"/>
          <w:szCs w:val="20"/>
        </w:rPr>
      </w:pPr>
      <w:r w:rsidRPr="00FB13E6">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800D13" w:rsidRPr="00FB13E6" w14:paraId="40B37AD0" w14:textId="77777777" w:rsidTr="00930FE6">
        <w:tc>
          <w:tcPr>
            <w:tcW w:w="3119" w:type="dxa"/>
            <w:shd w:val="clear" w:color="auto" w:fill="auto"/>
          </w:tcPr>
          <w:p w14:paraId="43C1619F" w14:textId="77777777" w:rsidR="00800D13" w:rsidRPr="00FB13E6" w:rsidRDefault="00800D13" w:rsidP="00930FE6">
            <w:pPr>
              <w:rPr>
                <w:rFonts w:ascii="ＭＳ 明朝" w:hAnsi="ＭＳ 明朝"/>
                <w:sz w:val="20"/>
                <w:szCs w:val="20"/>
              </w:rPr>
            </w:pPr>
            <w:r w:rsidRPr="00FB13E6">
              <w:rPr>
                <w:rFonts w:ascii="ＭＳ 明朝" w:hAnsi="ＭＳ 明朝" w:hint="eastAsia"/>
                <w:sz w:val="20"/>
                <w:szCs w:val="20"/>
              </w:rPr>
              <w:t>普通自動車第一種運転免許</w:t>
            </w:r>
          </w:p>
        </w:tc>
        <w:tc>
          <w:tcPr>
            <w:tcW w:w="6899" w:type="dxa"/>
            <w:shd w:val="clear" w:color="auto" w:fill="auto"/>
          </w:tcPr>
          <w:p w14:paraId="6CCAF204" w14:textId="77777777" w:rsidR="00800D13" w:rsidRPr="00FB13E6" w:rsidRDefault="00800D13" w:rsidP="00930FE6">
            <w:pPr>
              <w:rPr>
                <w:rFonts w:ascii="ＭＳ 明朝" w:hAnsi="ＭＳ 明朝"/>
                <w:sz w:val="20"/>
                <w:szCs w:val="20"/>
              </w:rPr>
            </w:pPr>
            <w:r w:rsidRPr="00FB13E6">
              <w:rPr>
                <w:rFonts w:ascii="ＭＳ 明朝" w:hAnsi="ＭＳ 明朝" w:hint="eastAsia"/>
                <w:sz w:val="20"/>
                <w:szCs w:val="20"/>
              </w:rPr>
              <w:t>20xx年xx月取得</w:t>
            </w:r>
          </w:p>
        </w:tc>
      </w:tr>
      <w:tr w:rsidR="00800D13" w:rsidRPr="00FB13E6" w14:paraId="251B7FD9" w14:textId="77777777" w:rsidTr="00930FE6">
        <w:tc>
          <w:tcPr>
            <w:tcW w:w="3119" w:type="dxa"/>
            <w:shd w:val="clear" w:color="auto" w:fill="auto"/>
          </w:tcPr>
          <w:p w14:paraId="407B650A" w14:textId="77777777" w:rsidR="00800D13" w:rsidRPr="00FB13E6" w:rsidRDefault="00800D13" w:rsidP="00930FE6">
            <w:pPr>
              <w:rPr>
                <w:rFonts w:ascii="ＭＳ 明朝" w:hAnsi="ＭＳ 明朝"/>
                <w:sz w:val="20"/>
                <w:szCs w:val="20"/>
              </w:rPr>
            </w:pPr>
            <w:r w:rsidRPr="00FB13E6">
              <w:rPr>
                <w:rFonts w:ascii="ＭＳ 明朝" w:hAnsi="ＭＳ 明朝" w:hint="eastAsia"/>
                <w:sz w:val="20"/>
                <w:szCs w:val="20"/>
              </w:rPr>
              <w:t xml:space="preserve">TOEIC Listening＆Reading Test　</w:t>
            </w:r>
            <w:r w:rsidRPr="00FB13E6">
              <w:rPr>
                <w:rFonts w:ascii="ＭＳ 明朝" w:hAnsi="ＭＳ 明朝"/>
                <w:sz w:val="20"/>
                <w:szCs w:val="20"/>
              </w:rPr>
              <w:t>xxx</w:t>
            </w:r>
            <w:r w:rsidRPr="00FB13E6">
              <w:rPr>
                <w:rFonts w:ascii="ＭＳ 明朝" w:hAnsi="ＭＳ 明朝" w:hint="eastAsia"/>
                <w:sz w:val="20"/>
                <w:szCs w:val="20"/>
              </w:rPr>
              <w:t>点</w:t>
            </w:r>
          </w:p>
        </w:tc>
        <w:tc>
          <w:tcPr>
            <w:tcW w:w="6899" w:type="dxa"/>
            <w:shd w:val="clear" w:color="auto" w:fill="auto"/>
          </w:tcPr>
          <w:p w14:paraId="58E0048D" w14:textId="77777777" w:rsidR="00800D13" w:rsidRPr="00FB13E6" w:rsidRDefault="00800D13" w:rsidP="00930FE6">
            <w:pPr>
              <w:rPr>
                <w:rFonts w:ascii="ＭＳ 明朝" w:hAnsi="ＭＳ 明朝"/>
                <w:sz w:val="20"/>
                <w:szCs w:val="20"/>
              </w:rPr>
            </w:pPr>
            <w:r w:rsidRPr="00FB13E6">
              <w:rPr>
                <w:rFonts w:ascii="ＭＳ 明朝" w:hAnsi="ＭＳ 明朝" w:cs="ＭＳ ゴシック" w:hint="eastAsia"/>
                <w:bCs/>
                <w:sz w:val="20"/>
                <w:szCs w:val="20"/>
              </w:rPr>
              <w:t>20</w:t>
            </w:r>
            <w:r w:rsidRPr="00FB13E6">
              <w:rPr>
                <w:rFonts w:ascii="ＭＳ 明朝" w:hAnsi="ＭＳ 明朝" w:cs="ＭＳ ゴシック"/>
                <w:bCs/>
                <w:sz w:val="20"/>
                <w:szCs w:val="20"/>
              </w:rPr>
              <w:t>xx</w:t>
            </w:r>
            <w:r w:rsidRPr="00FB13E6">
              <w:rPr>
                <w:rFonts w:ascii="ＭＳ 明朝" w:hAnsi="ＭＳ 明朝" w:cs="ＭＳ ゴシック" w:hint="eastAsia"/>
                <w:bCs/>
                <w:sz w:val="20"/>
                <w:szCs w:val="20"/>
              </w:rPr>
              <w:t>年</w:t>
            </w:r>
            <w:r w:rsidRPr="00FB13E6">
              <w:rPr>
                <w:rFonts w:ascii="ＭＳ 明朝" w:hAnsi="ＭＳ 明朝" w:cs="ＭＳ ゴシック"/>
                <w:bCs/>
                <w:sz w:val="20"/>
                <w:szCs w:val="20"/>
              </w:rPr>
              <w:t>xx</w:t>
            </w:r>
            <w:r w:rsidRPr="00FB13E6">
              <w:rPr>
                <w:rFonts w:ascii="ＭＳ 明朝" w:hAnsi="ＭＳ 明朝" w:cs="ＭＳ ゴシック" w:hint="eastAsia"/>
                <w:bCs/>
                <w:sz w:val="20"/>
                <w:szCs w:val="20"/>
              </w:rPr>
              <w:t>月取得（メール、電話、交渉などで使用可能なレベル）</w:t>
            </w:r>
          </w:p>
        </w:tc>
      </w:tr>
    </w:tbl>
    <w:p w14:paraId="2B046D84" w14:textId="77777777" w:rsidR="00800D13" w:rsidRPr="00FB13E6" w:rsidRDefault="00800D13" w:rsidP="00800D13">
      <w:pPr>
        <w:rPr>
          <w:rFonts w:ascii="ＭＳ 明朝" w:hAnsi="ＭＳ 明朝" w:cs="ＭＳ ゴシック"/>
          <w:bCs/>
          <w:sz w:val="20"/>
          <w:szCs w:val="20"/>
        </w:rPr>
      </w:pPr>
    </w:p>
    <w:p w14:paraId="63EA37F1" w14:textId="77777777" w:rsidR="00800D13" w:rsidRPr="00FB13E6" w:rsidRDefault="00800D13" w:rsidP="00800D13">
      <w:pPr>
        <w:rPr>
          <w:rFonts w:ascii="ＭＳ 明朝" w:hAnsi="ＭＳ 明朝" w:cs="ＭＳ ゴシック"/>
          <w:bCs/>
          <w:sz w:val="20"/>
          <w:szCs w:val="20"/>
        </w:rPr>
      </w:pPr>
      <w:r w:rsidRPr="00FB13E6">
        <w:rPr>
          <w:rFonts w:ascii="ＭＳ 明朝" w:hAnsi="ＭＳ 明朝" w:cs="ＭＳ ゴシック" w:hint="eastAsia"/>
          <w:bCs/>
          <w:sz w:val="20"/>
          <w:szCs w:val="20"/>
        </w:rPr>
        <w:t>■自己PR</w:t>
      </w:r>
    </w:p>
    <w:p w14:paraId="2B711455" w14:textId="77777777" w:rsidR="00800D13" w:rsidRPr="00FB13E6" w:rsidRDefault="00800D13" w:rsidP="00800D13">
      <w:pPr>
        <w:rPr>
          <w:rFonts w:ascii="ＭＳ 明朝" w:hAnsi="ＭＳ 明朝" w:cs="ＭＳ ゴシック"/>
          <w:bCs/>
          <w:sz w:val="20"/>
          <w:szCs w:val="20"/>
        </w:rPr>
      </w:pPr>
      <w:r w:rsidRPr="00FB13E6">
        <w:rPr>
          <w:rFonts w:ascii="ＭＳ 明朝" w:hAnsi="ＭＳ 明朝" w:cs="ＭＳ ゴシック" w:hint="eastAsia"/>
          <w:bCs/>
          <w:sz w:val="20"/>
          <w:szCs w:val="20"/>
        </w:rPr>
        <w:t>＜最適なプランの企画力＞</w:t>
      </w:r>
    </w:p>
    <w:p w14:paraId="2C25DD6B" w14:textId="77777777" w:rsidR="00800D13" w:rsidRPr="00FB13E6" w:rsidRDefault="00800D13" w:rsidP="00800D13">
      <w:pPr>
        <w:rPr>
          <w:rFonts w:ascii="ＭＳ 明朝" w:hAnsi="ＭＳ 明朝" w:cs="ＭＳ ゴシック"/>
          <w:bCs/>
          <w:sz w:val="20"/>
          <w:szCs w:val="20"/>
        </w:rPr>
      </w:pPr>
      <w:r w:rsidRPr="00FB13E6">
        <w:rPr>
          <w:rFonts w:ascii="ＭＳ 明朝" w:hAnsi="ＭＳ 明朝" w:cs="ＭＳ ゴシック" w:hint="eastAsia"/>
          <w:bCs/>
          <w:sz w:val="20"/>
          <w:szCs w:val="20"/>
        </w:rPr>
        <w:t>大手化粧品メーカーの新商品のプロモーションを担当しました。インターネット広告経由での獲得数最大化が目標でしたが、新商品の認知度向上が優先と判断し、クライアントの同意を得た上で、マス広告とインターネット広告の連動施策を企画しました。マス広告を先行して出稿したことで、広告を見た興味関心度が高いターゲット層が、新商品について検索し、モチベーションの上がった状態でサイトに流入することを促せました。結果として、目標をx</w:t>
      </w:r>
      <w:r w:rsidRPr="00FB13E6">
        <w:rPr>
          <w:rFonts w:ascii="ＭＳ 明朝" w:hAnsi="ＭＳ 明朝" w:cs="ＭＳ ゴシック"/>
          <w:bCs/>
          <w:sz w:val="20"/>
          <w:szCs w:val="20"/>
        </w:rPr>
        <w:t>xx</w:t>
      </w:r>
      <w:r w:rsidRPr="00FB13E6">
        <w:rPr>
          <w:rFonts w:ascii="ＭＳ 明朝" w:hAnsi="ＭＳ 明朝" w:cs="ＭＳ ゴシック" w:hint="eastAsia"/>
          <w:bCs/>
          <w:sz w:val="20"/>
          <w:szCs w:val="20"/>
        </w:rPr>
        <w:t>％で達成しています。</w:t>
      </w:r>
    </w:p>
    <w:p w14:paraId="43AC11DC" w14:textId="77777777" w:rsidR="00800D13" w:rsidRPr="00FB13E6" w:rsidRDefault="00800D13" w:rsidP="00800D13">
      <w:pPr>
        <w:rPr>
          <w:rFonts w:ascii="ＭＳ 明朝" w:hAnsi="ＭＳ 明朝" w:cs="ＭＳ ゴシック"/>
          <w:bCs/>
          <w:sz w:val="20"/>
          <w:szCs w:val="20"/>
        </w:rPr>
      </w:pPr>
    </w:p>
    <w:p w14:paraId="3B360368" w14:textId="77777777" w:rsidR="00800D13" w:rsidRPr="00FB13E6" w:rsidRDefault="00800D13" w:rsidP="00800D13">
      <w:pPr>
        <w:rPr>
          <w:rFonts w:ascii="ＭＳ 明朝" w:hAnsi="ＭＳ 明朝" w:cs="ＭＳ ゴシック"/>
          <w:bCs/>
          <w:sz w:val="20"/>
          <w:szCs w:val="20"/>
        </w:rPr>
      </w:pPr>
      <w:r w:rsidRPr="00FB13E6">
        <w:rPr>
          <w:rFonts w:ascii="ＭＳ 明朝" w:hAnsi="ＭＳ 明朝" w:cs="ＭＳ ゴシック" w:hint="eastAsia"/>
          <w:bCs/>
          <w:sz w:val="20"/>
          <w:szCs w:val="20"/>
        </w:rPr>
        <w:t>＜データ分析によるターゲットの提案＞</w:t>
      </w:r>
    </w:p>
    <w:p w14:paraId="222D887F" w14:textId="77777777" w:rsidR="00800D13" w:rsidRPr="00FB13E6" w:rsidRDefault="00800D13" w:rsidP="00800D13">
      <w:pPr>
        <w:pStyle w:val="a5"/>
        <w:jc w:val="left"/>
        <w:rPr>
          <w:rFonts w:ascii="ＭＳ 明朝" w:eastAsia="ＭＳ 明朝" w:hAnsi="ＭＳ 明朝"/>
          <w:sz w:val="20"/>
          <w:szCs w:val="20"/>
        </w:rPr>
      </w:pPr>
      <w:r w:rsidRPr="00FB13E6">
        <w:rPr>
          <w:rFonts w:ascii="ＭＳ 明朝" w:eastAsia="ＭＳ 明朝" w:hAnsi="ＭＳ 明朝" w:hint="eastAsia"/>
          <w:sz w:val="20"/>
          <w:szCs w:val="20"/>
        </w:rPr>
        <w:t>食品メーカーの既存商品のブランディングのプロジェクトでは、競合の類似商品に比べて認知度が低いことが課題でした。改善施策の企画にあたり、競合分析や市場調査を実施し、顧客商品の競合優位性を抽出しました。また、市場分析からターゲットとする層を見直しました。ターゲット層への認知度向上のため動画広告やSNS広告を出稿し、話題性のある広告施策を実施。結果として、認知度調査で前年比x</w:t>
      </w:r>
      <w:r w:rsidRPr="00FB13E6">
        <w:rPr>
          <w:rFonts w:ascii="ＭＳ 明朝" w:eastAsia="ＭＳ 明朝" w:hAnsi="ＭＳ 明朝"/>
          <w:sz w:val="20"/>
          <w:szCs w:val="20"/>
        </w:rPr>
        <w:t>xx</w:t>
      </w:r>
      <w:r w:rsidRPr="00FB13E6">
        <w:rPr>
          <w:rFonts w:ascii="ＭＳ 明朝" w:eastAsia="ＭＳ 明朝" w:hAnsi="ＭＳ 明朝" w:hint="eastAsia"/>
          <w:sz w:val="20"/>
          <w:szCs w:val="20"/>
        </w:rPr>
        <w:t>％上昇しました。</w:t>
      </w:r>
    </w:p>
    <w:p w14:paraId="47DA3033" w14:textId="77777777" w:rsidR="00800D13" w:rsidRPr="002F2263" w:rsidRDefault="00800D13" w:rsidP="00800D13">
      <w:pPr>
        <w:pStyle w:val="a5"/>
        <w:rPr>
          <w:rFonts w:ascii="ＭＳ 明朝" w:eastAsia="ＭＳ 明朝" w:hAnsi="ＭＳ 明朝"/>
        </w:rPr>
      </w:pPr>
      <w:r w:rsidRPr="00FB13E6">
        <w:rPr>
          <w:rFonts w:ascii="ＭＳ 明朝" w:eastAsia="ＭＳ 明朝" w:hAnsi="ＭＳ 明朝" w:hint="eastAsia"/>
        </w:rPr>
        <w:t>以上</w:t>
      </w:r>
    </w:p>
    <w:p w14:paraId="1877F9FC" w14:textId="77777777" w:rsidR="00800D13" w:rsidRPr="002F2263" w:rsidRDefault="00800D13" w:rsidP="00800D13">
      <w:pPr>
        <w:pStyle w:val="a5"/>
        <w:rPr>
          <w:rFonts w:ascii="ＭＳ 明朝" w:eastAsia="ＭＳ 明朝" w:hAnsi="ＭＳ 明朝"/>
          <w:sz w:val="20"/>
          <w:szCs w:val="20"/>
        </w:rPr>
      </w:pPr>
    </w:p>
    <w:p w14:paraId="39CE24F0" w14:textId="77777777" w:rsidR="00420AE3" w:rsidRDefault="00420AE3"/>
    <w:sectPr w:rsidR="00420AE3" w:rsidSect="003301F8">
      <w:footerReference w:type="even" r:id="rId6"/>
      <w:footerReference w:type="default" r:id="rId7"/>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D8DC8" w14:textId="77777777" w:rsidR="00896A46" w:rsidRDefault="00896A46">
      <w:r>
        <w:separator/>
      </w:r>
    </w:p>
  </w:endnote>
  <w:endnote w:type="continuationSeparator" w:id="0">
    <w:p w14:paraId="60A7764B" w14:textId="77777777" w:rsidR="00896A46" w:rsidRDefault="0089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E9C6" w14:textId="77777777" w:rsidR="00547512" w:rsidRDefault="0079585B">
    <w:pPr>
      <w:pStyle w:val="a4"/>
      <w:framePr w:h="0" w:wrap="around" w:vAnchor="text" w:hAnchor="margin" w:xAlign="center" w:y="1"/>
    </w:pPr>
    <w:r>
      <w:fldChar w:fldCharType="begin"/>
    </w:r>
    <w:r>
      <w:instrText xml:space="preserve">PAGE  </w:instrText>
    </w:r>
    <w:r>
      <w:fldChar w:fldCharType="separate"/>
    </w:r>
    <w:r>
      <w:t>2</w:t>
    </w:r>
    <w:r>
      <w:fldChar w:fldCharType="end"/>
    </w:r>
  </w:p>
  <w:p w14:paraId="09BE37BC" w14:textId="77777777" w:rsidR="00547512" w:rsidRDefault="0054751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21A3" w14:textId="77777777" w:rsidR="00547512" w:rsidRDefault="0079585B">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4F3F2C87" w14:textId="77777777" w:rsidR="00547512" w:rsidRPr="00927775" w:rsidRDefault="00547512">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3F0B3" w14:textId="77777777" w:rsidR="00896A46" w:rsidRDefault="00896A46">
      <w:r>
        <w:separator/>
      </w:r>
    </w:p>
  </w:footnote>
  <w:footnote w:type="continuationSeparator" w:id="0">
    <w:p w14:paraId="5A93F6F0" w14:textId="77777777" w:rsidR="00896A46" w:rsidRDefault="00896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13"/>
    <w:rsid w:val="001D43A3"/>
    <w:rsid w:val="00420AE3"/>
    <w:rsid w:val="00547512"/>
    <w:rsid w:val="00615945"/>
    <w:rsid w:val="0079585B"/>
    <w:rsid w:val="00800D13"/>
    <w:rsid w:val="00896A46"/>
    <w:rsid w:val="009D1344"/>
    <w:rsid w:val="00EF242F"/>
    <w:rsid w:val="00FB1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716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D13"/>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800D13"/>
  </w:style>
  <w:style w:type="paragraph" w:styleId="a5">
    <w:name w:val="Closing"/>
    <w:basedOn w:val="a"/>
    <w:link w:val="a6"/>
    <w:rsid w:val="00800D13"/>
    <w:pPr>
      <w:jc w:val="right"/>
    </w:pPr>
    <w:rPr>
      <w:rFonts w:ascii="ＭＳ ゴシック" w:eastAsia="ＭＳ ゴシック" w:hAnsi="ＭＳ ゴシック"/>
      <w:sz w:val="18"/>
      <w:szCs w:val="18"/>
    </w:rPr>
  </w:style>
  <w:style w:type="character" w:customStyle="1" w:styleId="a6">
    <w:name w:val="結語 (文字)"/>
    <w:basedOn w:val="a0"/>
    <w:link w:val="a5"/>
    <w:rsid w:val="00800D13"/>
    <w:rPr>
      <w:rFonts w:ascii="ＭＳ ゴシック" w:eastAsia="ＭＳ ゴシック" w:hAnsi="ＭＳ ゴシック" w:cs="Times New Roman"/>
      <w:sz w:val="18"/>
      <w:szCs w:val="18"/>
      <w14:ligatures w14:val="none"/>
    </w:rPr>
  </w:style>
  <w:style w:type="paragraph" w:styleId="a4">
    <w:name w:val="footer"/>
    <w:basedOn w:val="a"/>
    <w:link w:val="a3"/>
    <w:uiPriority w:val="99"/>
    <w:rsid w:val="00800D13"/>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800D13"/>
    <w:rPr>
      <w:rFonts w:ascii="Century" w:eastAsia="ＭＳ 明朝" w:hAnsi="Century" w:cs="Times New Roman"/>
      <w14:ligatures w14:val="none"/>
    </w:rPr>
  </w:style>
  <w:style w:type="character" w:styleId="HTML">
    <w:name w:val="HTML Typewriter"/>
    <w:rsid w:val="00800D13"/>
    <w:rPr>
      <w:rFonts w:ascii="Courier New" w:hAnsi="Courier New" w:cs="Courier New"/>
      <w:sz w:val="20"/>
      <w:szCs w:val="20"/>
    </w:rPr>
  </w:style>
  <w:style w:type="paragraph" w:styleId="a7">
    <w:name w:val="header"/>
    <w:basedOn w:val="a"/>
    <w:link w:val="a8"/>
    <w:uiPriority w:val="99"/>
    <w:unhideWhenUsed/>
    <w:rsid w:val="009D1344"/>
    <w:pPr>
      <w:tabs>
        <w:tab w:val="center" w:pos="4252"/>
        <w:tab w:val="right" w:pos="8504"/>
      </w:tabs>
      <w:snapToGrid w:val="0"/>
    </w:pPr>
  </w:style>
  <w:style w:type="character" w:customStyle="1" w:styleId="a8">
    <w:name w:val="ヘッダー (文字)"/>
    <w:basedOn w:val="a0"/>
    <w:link w:val="a7"/>
    <w:uiPriority w:val="99"/>
    <w:rsid w:val="009D1344"/>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2025-12-02T03:09:00Z</dcterms:created>
  <dcterms:modified xsi:type="dcterms:W3CDTF">2025-12-02T03:09:00Z</dcterms:modified>
</cp:coreProperties>
</file>